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7D1" w:rsidP="150D6EDF" w:rsidRDefault="00F607D1" w14:paraId="14E63C3D" w14:textId="6449B783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kern w:val="24"/>
          <w:sz w:val="24"/>
          <w:szCs w:val="24"/>
        </w:rPr>
      </w:pP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kern w:val="24"/>
          <w:sz w:val="24"/>
          <w:szCs w:val="24"/>
        </w:rPr>
        <w:t xml:space="preserve">Pathway 2 – Rehab or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kern w:val="24"/>
          <w:sz w:val="24"/>
          <w:szCs w:val="24"/>
        </w:rPr>
        <w:t>short-term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kern w:val="24"/>
          <w:sz w:val="24"/>
          <w:szCs w:val="24"/>
        </w:rPr>
        <w:t xml:space="preserve"> care in a bedded setting </w:t>
      </w:r>
    </w:p>
    <w:p w:rsidR="00F607D1" w:rsidP="150D6EDF" w:rsidRDefault="00F607D1" w14:paraId="03857D86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F607D1" w:rsidR="00F607D1" w:rsidP="150D6EDF" w:rsidRDefault="00F607D1" w14:paraId="5FA1B2EB" w14:textId="2FFE77F5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kern w:val="24"/>
          <w:sz w:val="24"/>
          <w:szCs w:val="24"/>
        </w:rPr>
        <w:t xml:space="preserve">Patients transferred to a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kern w:val="24"/>
          <w:sz w:val="24"/>
          <w:szCs w:val="24"/>
        </w:rPr>
        <w:t xml:space="preserve">non-acute bed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kern w:val="24"/>
          <w:sz w:val="24"/>
          <w:szCs w:val="24"/>
        </w:rPr>
        <w:t xml:space="preserve">for a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kern w:val="24"/>
          <w:sz w:val="24"/>
          <w:szCs w:val="24"/>
        </w:rPr>
        <w:t xml:space="preserve">period of rehabilitation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kern w:val="24"/>
          <w:sz w:val="24"/>
          <w:szCs w:val="24"/>
        </w:rPr>
        <w:t xml:space="preserve">before returning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kern w:val="24"/>
          <w:sz w:val="24"/>
          <w:szCs w:val="24"/>
        </w:rPr>
        <w:t>home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kern w:val="24"/>
          <w:sz w:val="24"/>
          <w:szCs w:val="24"/>
        </w:rPr>
        <w:t>.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kern w:val="24"/>
          <w:sz w:val="24"/>
          <w:szCs w:val="24"/>
        </w:rPr>
        <w:t xml:space="preserve">  </w:t>
      </w:r>
    </w:p>
    <w:p w:rsidRPr="00F607D1" w:rsidR="00F607D1" w:rsidP="150D6EDF" w:rsidRDefault="00F607D1" w14:paraId="649EBA46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4% of discharges </w:t>
      </w:r>
    </w:p>
    <w:p w:rsidRPr="00F607D1" w:rsidR="00F607D1" w:rsidP="150D6EDF" w:rsidRDefault="00F607D1" w14:paraId="385CFDE0" w14:textId="33209A65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Short-term rehabilitation to maximise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potential.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F607D1" w:rsidR="00F607D1" w:rsidP="150D6EDF" w:rsidRDefault="00F607D1" w14:paraId="62844A2C" w14:textId="001B529B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Bedded assessment for health and/or care needs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return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home.</w:t>
      </w:r>
    </w:p>
    <w:p w:rsidR="00F607D1" w:rsidP="150D6EDF" w:rsidRDefault="00F607D1" w14:paraId="44272DF9" w14:textId="2E1B9162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F607D1" w:rsidP="150D6EDF" w:rsidRDefault="00F607D1" w14:paraId="72A533F7" w14:textId="4A94A27C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Referral to be completed</w:t>
      </w:r>
      <w:r w:rsidRPr="150D6EDF" w:rsidR="00B62A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on a Greater Manchester Supported discharge form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by therapy staff with input from wider MDT as </w:t>
      </w:r>
      <w:r w:rsidRPr="150D6EDF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required</w:t>
      </w:r>
      <w:r w:rsidRPr="150D6EDF" w:rsidR="00B62A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send to the relevant hospital single point of access email. </w:t>
      </w:r>
    </w:p>
    <w:p w:rsidR="00F607D1" w:rsidP="254D840E" w:rsidRDefault="00F607D1" w14:paraId="69837864" w14:textId="4A8827E3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4D840E" w:rsidR="00F607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Manchester Intermediate care offer is a city wider offer</w:t>
      </w:r>
      <w:r w:rsidRPr="254D840E" w:rsidR="00593E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although control room team will </w:t>
      </w:r>
      <w:r w:rsidRPr="254D840E" w:rsidR="00593E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attempt</w:t>
      </w:r>
      <w:r w:rsidRPr="254D840E" w:rsidR="00593E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 place a patient if they have a preference this is often not possible. </w:t>
      </w:r>
    </w:p>
    <w:p w:rsidR="00F607D1" w:rsidP="150D6EDF" w:rsidRDefault="00593ECF" w14:paraId="7C4C85B9" w14:textId="0CC5A5E6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units include: </w:t>
      </w:r>
    </w:p>
    <w:p w:rsidR="00593ECF" w:rsidP="150D6EDF" w:rsidRDefault="00593ECF" w14:paraId="73C5FDB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Crumpsall Vale </w:t>
      </w:r>
    </w:p>
    <w:p w:rsidR="00593ECF" w:rsidP="150D6EDF" w:rsidRDefault="00593ECF" w14:paraId="61AA4A9B" w14:textId="0DA3F356">
      <w:pPr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  <w:lang w:val="en"/>
        </w:rPr>
      </w:pPr>
      <w:r w:rsidRPr="150D6EDF" w:rsidR="00593ECF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31F20"/>
          <w:sz w:val="24"/>
          <w:szCs w:val="24"/>
          <w:shd w:val="clear" w:color="auto" w:fill="FFFFFF"/>
          <w:lang w:val="en"/>
        </w:rPr>
        <w:t>North Manchester General Hospital</w:t>
      </w:r>
      <w:r>
        <w:rPr>
          <w:rFonts w:ascii="Arial" w:hAnsi="Arial" w:cs="Arial"/>
          <w:color w:val="231F20"/>
          <w:sz w:val="30"/>
          <w:szCs w:val="30"/>
          <w:shd w:val="clear" w:color="auto" w:fill="FFFFFF"/>
          <w:lang w:val="en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  <w:lang w:val="en"/>
        </w:rPr>
        <w:t>Delaunays</w:t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  <w:lang w:val="en"/>
        </w:rPr>
        <w:t xml:space="preserve"> Road</w:t>
      </w:r>
      <w:r>
        <w:rPr>
          <w:rFonts w:ascii="Frutiger LT W01_45 Light" w:hAnsi="Frutiger LT W01_45 Light"/>
          <w:color w:val="231F20"/>
          <w:sz w:val="30"/>
          <w:szCs w:val="30"/>
          <w:shd w:val="clear" w:color="auto" w:fill="FFFFFF"/>
          <w:lang w:val="en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  <w:lang w:val="en"/>
        </w:rPr>
        <w:t>Crumpsall</w:t>
      </w:r>
      <w:r>
        <w:rPr>
          <w:rFonts w:ascii="Frutiger LT W01_45 Light" w:hAnsi="Frutiger LT W01_45 Light"/>
          <w:color w:val="231F20"/>
          <w:sz w:val="30"/>
          <w:szCs w:val="30"/>
          <w:shd w:val="clear" w:color="auto" w:fill="FFFFFF"/>
          <w:lang w:val="en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  <w:lang w:val="en"/>
        </w:rPr>
        <w:t>Manchester</w:t>
      </w:r>
      <w:r>
        <w:rPr>
          <w:rFonts w:ascii="Frutiger LT W01_45 Light" w:hAnsi="Frutiger LT W01_45 Light"/>
          <w:color w:val="231F20"/>
          <w:sz w:val="30"/>
          <w:szCs w:val="30"/>
          <w:shd w:val="clear" w:color="auto" w:fill="FFFFFF"/>
          <w:lang w:val="en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  <w:lang w:val="en"/>
        </w:rPr>
        <w:t>M8 5RB</w:t>
      </w:r>
    </w:p>
    <w:p w:rsidR="00593ECF" w:rsidP="150D6EDF" w:rsidRDefault="00593ECF" w14:paraId="65BADC38" w14:textId="5A463F64" w14:noSpellErr="1">
      <w:pPr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</w:pPr>
      <w:r w:rsidRPr="150D6EDF" w:rsidR="00593ECF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31F20"/>
          <w:sz w:val="24"/>
          <w:szCs w:val="24"/>
          <w:shd w:val="clear" w:color="auto" w:fill="FFFFFF"/>
        </w:rPr>
        <w:t>Buccleuch Lodge Intermediate Care</w:t>
      </w:r>
      <w:r>
        <w:rPr>
          <w:rFonts w:ascii="Frutiger LT W01_45 Light" w:hAnsi="Frutiger LT W01_45 Light"/>
          <w:color w:val="231F20"/>
          <w:sz w:val="30"/>
          <w:szCs w:val="30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  <w:t>Elizabeth Slinger Road</w:t>
      </w:r>
      <w:r>
        <w:rPr>
          <w:rFonts w:ascii="Frutiger LT W01_45 Light" w:hAnsi="Frutiger LT W01_45 Light"/>
          <w:color w:val="231F20"/>
          <w:sz w:val="30"/>
          <w:szCs w:val="30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  <w:t>Manchester</w:t>
      </w:r>
      <w:r>
        <w:rPr>
          <w:rFonts w:ascii="Frutiger LT W01_45 Light" w:hAnsi="Frutiger LT W01_45 Light"/>
          <w:color w:val="231F20"/>
          <w:sz w:val="30"/>
          <w:szCs w:val="30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  <w:t>M20 2XA</w:t>
      </w:r>
    </w:p>
    <w:p w:rsidRPr="00F607D1" w:rsidR="00593ECF" w:rsidP="150D6EDF" w:rsidRDefault="00593ECF" w14:paraId="7FA89F77" w14:textId="304EFE57" w14:noSpellErr="1">
      <w:pPr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</w:rPr>
      </w:pPr>
      <w:r w:rsidRPr="150D6EDF" w:rsidR="00593ECF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31F20"/>
          <w:sz w:val="24"/>
          <w:szCs w:val="24"/>
          <w:shd w:val="clear" w:color="auto" w:fill="FFFFFF"/>
        </w:rPr>
        <w:t>Central Manchester Intermediate Care</w:t>
      </w:r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  <w:t>Delamere Unit</w:t>
      </w:r>
      <w:r>
        <w:rPr>
          <w:rFonts w:ascii="Frutiger LT W01_45 Light" w:hAnsi="Frutiger LT W01_45 Light"/>
          <w:color w:val="231F20"/>
          <w:sz w:val="30"/>
          <w:szCs w:val="30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  <w:t>Gorton Parks</w:t>
      </w:r>
      <w:r>
        <w:rPr>
          <w:rFonts w:ascii="Frutiger LT W01_45 Light" w:hAnsi="Frutiger LT W01_45 Light"/>
          <w:color w:val="231F20"/>
          <w:sz w:val="30"/>
          <w:szCs w:val="30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  <w:t>121 Taylor Street</w:t>
      </w:r>
      <w:r>
        <w:rPr>
          <w:rFonts w:ascii="Frutiger LT W01_45 Light" w:hAnsi="Frutiger LT W01_45 Light"/>
          <w:color w:val="231F20"/>
          <w:sz w:val="30"/>
          <w:szCs w:val="30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  <w:t>Gorton</w:t>
      </w:r>
      <w:r>
        <w:rPr>
          <w:rFonts w:ascii="Frutiger LT W01_45 Light" w:hAnsi="Frutiger LT W01_45 Light"/>
          <w:color w:val="231F20"/>
          <w:sz w:val="30"/>
          <w:szCs w:val="30"/>
        </w:rPr>
        <w:br/>
      </w:r>
      <w:r w:rsidRPr="150D6EDF" w:rsidR="00593ECF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  <w:shd w:val="clear" w:color="auto" w:fill="FFFFFF"/>
        </w:rPr>
        <w:t>M18 8DF</w:t>
      </w:r>
    </w:p>
    <w:p w:rsidR="150D6EDF" w:rsidP="150D6EDF" w:rsidRDefault="150D6EDF" w14:paraId="44970CAA" w14:textId="21BA2CB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</w:rPr>
      </w:pPr>
      <w:r>
        <w:br/>
      </w:r>
      <w:r w:rsidRPr="150D6EDF" w:rsidR="21F3F015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</w:rPr>
        <w:t xml:space="preserve">For Trafford residents Pathway 2 bedded rehab is provided at </w:t>
      </w:r>
    </w:p>
    <w:p w:rsidR="21F3F015" w:rsidP="150D6EDF" w:rsidRDefault="21F3F015" w14:paraId="38597A02" w14:textId="56F014F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</w:rPr>
      </w:pPr>
      <w:r w:rsidRPr="150D6EDF" w:rsidR="21F3F015"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</w:rPr>
        <w:t xml:space="preserve">Ascot House </w:t>
      </w:r>
    </w:p>
    <w:p w:rsidR="5D6CA6A1" w:rsidP="150D6EDF" w:rsidRDefault="5D6CA6A1" w14:paraId="4A7B4067" w14:textId="14E5105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231F20"/>
          <w:sz w:val="24"/>
          <w:szCs w:val="24"/>
        </w:rPr>
      </w:pPr>
      <w:r w:rsidRPr="150D6EDF" w:rsidR="5D6CA6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1F20"/>
          <w:sz w:val="24"/>
          <w:szCs w:val="24"/>
          <w:lang w:val="en-GB"/>
        </w:rPr>
        <w:t>Ascot Avenue</w:t>
      </w:r>
      <w:r>
        <w:br/>
      </w:r>
      <w:r w:rsidRPr="150D6EDF" w:rsidR="5D6CA6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1F20"/>
          <w:sz w:val="24"/>
          <w:szCs w:val="24"/>
          <w:lang w:val="en-GB"/>
        </w:rPr>
        <w:t>Sale</w:t>
      </w:r>
      <w:r>
        <w:br/>
      </w:r>
      <w:r w:rsidRPr="150D6EDF" w:rsidR="5D6CA6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1F20"/>
          <w:sz w:val="24"/>
          <w:szCs w:val="24"/>
          <w:lang w:val="en-GB"/>
        </w:rPr>
        <w:t>M33 4GT</w:t>
      </w:r>
    </w:p>
    <w:p w:rsidR="150D6EDF" w:rsidP="150D6EDF" w:rsidRDefault="150D6EDF" w14:paraId="6980658F" w14:textId="3B83011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1F20"/>
          <w:sz w:val="24"/>
          <w:szCs w:val="24"/>
          <w:lang w:val="en-GB"/>
        </w:rPr>
      </w:pPr>
    </w:p>
    <w:p w:rsidR="150D6EDF" w:rsidP="150D6EDF" w:rsidRDefault="150D6EDF" w14:paraId="17AB8BBD" w14:textId="275C335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1F20"/>
          <w:sz w:val="24"/>
          <w:szCs w:val="24"/>
          <w:lang w:val="en-GB"/>
        </w:rPr>
      </w:pPr>
    </w:p>
    <w:p w:rsidR="150D6EDF" w:rsidP="150D6EDF" w:rsidRDefault="150D6EDF" w14:paraId="4D8696D4" w14:textId="5DB5C49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1F20"/>
          <w:sz w:val="24"/>
          <w:szCs w:val="24"/>
          <w:lang w:val="en-GB"/>
        </w:rPr>
      </w:pPr>
    </w:p>
    <w:p w:rsidR="00A43BD7" w:rsidRDefault="00A43BD7" w14:paraId="28E5AACC" w14:textId="77777777"/>
    <w:sectPr w:rsidR="00A43BD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W01_45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70E5C"/>
    <w:multiLevelType w:val="hybridMultilevel"/>
    <w:tmpl w:val="18BA1A1C"/>
    <w:lvl w:ilvl="0" w:tplc="23E6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3CC5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91CF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04EC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FA1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7AA9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4500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6100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FEA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61FB140F"/>
    <w:multiLevelType w:val="hybridMultilevel"/>
    <w:tmpl w:val="8C807032"/>
    <w:lvl w:ilvl="0" w:tplc="8F845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DE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7686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7B4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484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B6E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F16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0B6C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081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499031365">
    <w:abstractNumId w:val="1"/>
  </w:num>
  <w:num w:numId="2" w16cid:durableId="4750730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D1"/>
    <w:rsid w:val="00593ECF"/>
    <w:rsid w:val="00A43BD7"/>
    <w:rsid w:val="00B62A8D"/>
    <w:rsid w:val="00F607D1"/>
    <w:rsid w:val="150D6EDF"/>
    <w:rsid w:val="21F3F015"/>
    <w:rsid w:val="254D840E"/>
    <w:rsid w:val="3140DFE6"/>
    <w:rsid w:val="34387AC3"/>
    <w:rsid w:val="3D2797BF"/>
    <w:rsid w:val="5D6CA6A1"/>
    <w:rsid w:val="68BBE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38A4"/>
  <w15:chartTrackingRefBased/>
  <w15:docId w15:val="{3580539C-A4EF-4E70-9056-E3EC8F531E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7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07D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3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1433709217D4F87F71CAACD49F532" ma:contentTypeVersion="5" ma:contentTypeDescription="Create a new document." ma:contentTypeScope="" ma:versionID="d31f4f6b0897527a0baa870650a926f3">
  <xsd:schema xmlns:xsd="http://www.w3.org/2001/XMLSchema" xmlns:xs="http://www.w3.org/2001/XMLSchema" xmlns:p="http://schemas.microsoft.com/office/2006/metadata/properties" xmlns:ns2="688ef32f-177e-4410-9ff7-5ab767bea8e6" xmlns:ns3="59432374-73d3-4694-a83a-51dc4484728e" targetNamespace="http://schemas.microsoft.com/office/2006/metadata/properties" ma:root="true" ma:fieldsID="2170cf3989c188f4ebddbc1a58c97524" ns2:_="" ns3:_="">
    <xsd:import namespace="688ef32f-177e-4410-9ff7-5ab767bea8e6"/>
    <xsd:import namespace="59432374-73d3-4694-a83a-51dc44847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f32f-177e-4410-9ff7-5ab767bea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2374-73d3-4694-a83a-51dc44847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911CD-996F-4C90-9AB3-73D195045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ef32f-177e-4410-9ff7-5ab767bea8e6"/>
    <ds:schemaRef ds:uri="59432374-73d3-4694-a83a-51dc44847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725E9-F798-45BE-815C-39D8EB036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8C94A-1C48-4EEF-B6E5-1409BC442CFC}">
  <ds:schemaRefs>
    <ds:schemaRef ds:uri="http://schemas.microsoft.com/office/2006/documentManagement/types"/>
    <ds:schemaRef ds:uri="http://purl.org/dc/dcmitype/"/>
    <ds:schemaRef ds:uri="688ef32f-177e-4410-9ff7-5ab767bea8e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59432374-73d3-4694-a83a-51dc4484728e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Manchester University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Woodcock Joseph (R0A) Manchester University NHS FT</dc:creator>
  <keywords/>
  <dc:description/>
  <lastModifiedBy>Woodcock Joseph (R0A) Manchester University NHS FT</lastModifiedBy>
  <revision>4</revision>
  <dcterms:created xsi:type="dcterms:W3CDTF">2023-11-09T11:02:00.0000000Z</dcterms:created>
  <dcterms:modified xsi:type="dcterms:W3CDTF">2023-11-09T11:22:56.8115692Z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0x010100B2B1433709217D4F87F71CAACD49F532</vt:lpwstr>
  </property>
</Properties>
</file>