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8452" w14:textId="77777777" w:rsidR="001B5733" w:rsidRPr="00743273" w:rsidRDefault="001B5733" w:rsidP="001B5733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خدمة علاج النطق واللغة للأطفال</w:t>
      </w:r>
    </w:p>
    <w:p w14:paraId="7EFF0E71" w14:textId="5C648E34" w:rsidR="001B5733" w:rsidRDefault="001B5733" w:rsidP="001B5733">
      <w:pPr>
        <w:bidi/>
        <w:spacing w:after="0"/>
        <w:rPr>
          <w:rtl/>
        </w:rPr>
      </w:pPr>
      <w:r>
        <w:rPr>
          <w:rFonts w:hint="cs"/>
          <w:rtl/>
        </w:rPr>
        <w:t xml:space="preserve">نصائح للوالدين والقائمين على الرعاية. </w:t>
      </w:r>
    </w:p>
    <w:p w14:paraId="3E704B16" w14:textId="77777777" w:rsidR="001B5733" w:rsidRDefault="001B5733" w:rsidP="001B5733">
      <w:pPr>
        <w:spacing w:after="0"/>
      </w:pPr>
    </w:p>
    <w:p w14:paraId="043E4118" w14:textId="77777777" w:rsidR="001B5733" w:rsidRPr="001B5733" w:rsidRDefault="001B5733" w:rsidP="001B5733">
      <w:pPr>
        <w:spacing w:after="0"/>
      </w:pPr>
    </w:p>
    <w:p w14:paraId="584F1EE0" w14:textId="0DB8F09C" w:rsidR="00211FB8" w:rsidRPr="001B5733" w:rsidRDefault="002A234A">
      <w:pPr>
        <w:bidi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استخدام الأشياء لمساعدة طفلك على إدراك وفهم الأنشطة اليومية.</w:t>
      </w:r>
      <w:r>
        <w:rPr>
          <w:rFonts w:hint="cs"/>
          <w:rtl/>
        </w:rPr>
        <w:t xml:space="preserve"> </w:t>
      </w:r>
    </w:p>
    <w:p w14:paraId="7E3A0904" w14:textId="7056C304" w:rsidR="00211FB8" w:rsidRPr="001B5733" w:rsidRDefault="00211FB8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لماذا نستخدم الأشياء للدلالة على الأنشطة اليومية؟</w:t>
      </w:r>
      <w:r>
        <w:rPr>
          <w:rFonts w:hint="cs"/>
          <w:rtl/>
        </w:rPr>
        <w:t xml:space="preserve"> </w:t>
      </w:r>
    </w:p>
    <w:p w14:paraId="642A09FF" w14:textId="25BE6337" w:rsidR="00211FB8" w:rsidRPr="001B5733" w:rsidRDefault="00211FB8">
      <w:p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تساعد الأشياء المرتبطة بالأنشطة اليومية الأطفال على الآتي:</w:t>
      </w:r>
      <w:r>
        <w:rPr>
          <w:rFonts w:hint="cs"/>
          <w:rtl/>
        </w:rPr>
        <w:t xml:space="preserve"> </w:t>
      </w:r>
    </w:p>
    <w:p w14:paraId="724F2350" w14:textId="1D559E80" w:rsidR="00211FB8" w:rsidRPr="001B5733" w:rsidRDefault="00211FB8" w:rsidP="00211FB8">
      <w:pPr>
        <w:pStyle w:val="ListParagraph"/>
        <w:numPr>
          <w:ilvl w:val="0"/>
          <w:numId w:val="1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فهم الأنشطة الروتينية اليومية.</w:t>
      </w:r>
      <w:r>
        <w:rPr>
          <w:rFonts w:hint="cs"/>
          <w:rtl/>
        </w:rPr>
        <w:t xml:space="preserve"> </w:t>
      </w:r>
    </w:p>
    <w:p w14:paraId="2DC5F071" w14:textId="34B5BAC6" w:rsidR="00211FB8" w:rsidRPr="001B5733" w:rsidRDefault="00211FB8" w:rsidP="00211FB8">
      <w:pPr>
        <w:pStyle w:val="ListParagraph"/>
        <w:numPr>
          <w:ilvl w:val="0"/>
          <w:numId w:val="1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الانتقال بسلاسة من نشاط إلى آخر.</w:t>
      </w:r>
    </w:p>
    <w:p w14:paraId="1AB2DB45" w14:textId="6FAA1613" w:rsidR="002A234A" w:rsidRPr="001B5733" w:rsidRDefault="00211FB8" w:rsidP="003C0EE1">
      <w:pPr>
        <w:pStyle w:val="ListParagraph"/>
        <w:numPr>
          <w:ilvl w:val="0"/>
          <w:numId w:val="1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توقع النشاط التالي خلال اليوم.</w:t>
      </w:r>
    </w:p>
    <w:p w14:paraId="02C35A8F" w14:textId="68867990" w:rsidR="003C0EE1" w:rsidRPr="001B5733" w:rsidRDefault="002A234A" w:rsidP="003C0EE1">
      <w:p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فيما يأتي أمثلة على أشياء يمكن استخدامها للدلالة على الأنشطة اليومية:</w:t>
      </w:r>
      <w:r>
        <w:rPr>
          <w:rFonts w:hint="cs"/>
          <w:rtl/>
        </w:rPr>
        <w:t xml:space="preserve"> </w:t>
      </w:r>
    </w:p>
    <w:p w14:paraId="1B75CA10" w14:textId="5E6A38D7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استخدام كوب عند الشراب</w:t>
      </w:r>
    </w:p>
    <w:p w14:paraId="10D57E71" w14:textId="2FBF714C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استخدام منشفة عند الاستحمام</w:t>
      </w:r>
    </w:p>
    <w:p w14:paraId="69606920" w14:textId="5C89E54A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استخدام كتاب عند قراءة قصة</w:t>
      </w:r>
    </w:p>
    <w:p w14:paraId="32ADD3AE" w14:textId="39DB5E5A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استخدام سيارة لعبة عند اللعب</w:t>
      </w:r>
    </w:p>
    <w:p w14:paraId="519E98FF" w14:textId="6F4B6129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استخدام ملعقة عند تناول الطعام</w:t>
      </w:r>
    </w:p>
    <w:p w14:paraId="4C603FDC" w14:textId="6B1DBF93" w:rsidR="003C0EE1" w:rsidRPr="001B5733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استخدام معطف عند الخروج</w:t>
      </w:r>
    </w:p>
    <w:p w14:paraId="7080BAFB" w14:textId="5E0308D6" w:rsidR="002A234A" w:rsidRDefault="002A234A" w:rsidP="001B5733">
      <w:pPr>
        <w:pStyle w:val="ListParagraph"/>
        <w:numPr>
          <w:ilvl w:val="0"/>
          <w:numId w:val="8"/>
        </w:numPr>
        <w:bidi/>
        <w:ind w:left="709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استخدام فرشاة أسنان قبل النوم</w:t>
      </w:r>
    </w:p>
    <w:p w14:paraId="35FB691B" w14:textId="77777777" w:rsidR="001B5733" w:rsidRPr="001B5733" w:rsidRDefault="001B5733" w:rsidP="001B5733">
      <w:pPr>
        <w:pStyle w:val="ListParagraph"/>
        <w:ind w:left="709"/>
        <w:rPr>
          <w:color w:val="000000" w:themeColor="text1"/>
          <w:sz w:val="24"/>
          <w:szCs w:val="24"/>
        </w:rPr>
      </w:pPr>
    </w:p>
    <w:p w14:paraId="0DF1EADD" w14:textId="793BCCB4" w:rsidR="00EE22DB" w:rsidRPr="001B5733" w:rsidRDefault="003C0EE1" w:rsidP="001B5733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كيفية استخدام الأشياء للدلالة على الأنشطة اليومية:  </w:t>
      </w:r>
    </w:p>
    <w:p w14:paraId="3F8F1210" w14:textId="36A8C4DC" w:rsidR="00EE22DB" w:rsidRPr="001B5733" w:rsidRDefault="00EE22DB" w:rsidP="00EE22DB">
      <w:pPr>
        <w:pStyle w:val="ListParagraph"/>
        <w:numPr>
          <w:ilvl w:val="0"/>
          <w:numId w:val="5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اجذب انتباه الطفل بالاقتراب منه حتى تصبح على مستوى نظره. ثم قل اسمه أو المس ذراعه برفق.</w:t>
      </w:r>
    </w:p>
    <w:p w14:paraId="6EB4CEE5" w14:textId="4FE69810" w:rsidR="00EE22DB" w:rsidRPr="001B5733" w:rsidRDefault="00EE22DB" w:rsidP="00EE22DB">
      <w:pPr>
        <w:pStyle w:val="ListParagraph"/>
        <w:numPr>
          <w:ilvl w:val="0"/>
          <w:numId w:val="5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قدِّم له الشيء المرتبط بالنشاط القادم واذكر ما سيحدث، كأن تقول: "وقت الطعام" أو "وقت النوم".</w:t>
      </w:r>
    </w:p>
    <w:p w14:paraId="2972144A" w14:textId="03950624" w:rsidR="00EE22DB" w:rsidRPr="001B5733" w:rsidRDefault="00EE22DB" w:rsidP="00EE22DB">
      <w:pPr>
        <w:pStyle w:val="ListParagraph"/>
        <w:numPr>
          <w:ilvl w:val="0"/>
          <w:numId w:val="5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اصطحب الطفل مباشرة إلى النشاط لمساعدته على الربط بين الشيء والنشاط.</w:t>
      </w:r>
    </w:p>
    <w:p w14:paraId="5D2D8734" w14:textId="07193ADE" w:rsidR="001B5733" w:rsidRDefault="00EE22DB" w:rsidP="001B5733">
      <w:pPr>
        <w:pStyle w:val="ListParagraph"/>
        <w:numPr>
          <w:ilvl w:val="0"/>
          <w:numId w:val="5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دع الطفل يحمل الشيء المخصص في أثناء انتقاله إلى النشاط.</w:t>
      </w:r>
    </w:p>
    <w:p w14:paraId="712033B1" w14:textId="09DF204B" w:rsidR="002A234A" w:rsidRDefault="00D5368D" w:rsidP="00D5368D">
      <w:pPr>
        <w:pStyle w:val="ListParagraph"/>
        <w:numPr>
          <w:ilvl w:val="0"/>
          <w:numId w:val="5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تأكد من تحضير كل شيء قبل استخدام أي شيء يُشعر الطفل بالانتقال إلى النشاط التالي، مثل تجهيز جميع اللوازم قبل الخروج.</w:t>
      </w:r>
      <w:r>
        <w:rPr>
          <w:rFonts w:hint="cs"/>
          <w:rtl/>
        </w:rPr>
        <w:t xml:space="preserve"> </w:t>
      </w:r>
    </w:p>
    <w:p w14:paraId="506C89DB" w14:textId="77777777" w:rsidR="001B5733" w:rsidRPr="001B5733" w:rsidRDefault="001B5733" w:rsidP="001B5733">
      <w:pPr>
        <w:pStyle w:val="ListParagraph"/>
        <w:rPr>
          <w:color w:val="000000" w:themeColor="text1"/>
          <w:sz w:val="24"/>
          <w:szCs w:val="24"/>
        </w:rPr>
      </w:pPr>
    </w:p>
    <w:p w14:paraId="766AFA1A" w14:textId="6F56CF2C" w:rsidR="00D5368D" w:rsidRPr="001B5733" w:rsidRDefault="00D5368D" w:rsidP="00D5368D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نصائح لاستخدام الأشياء في الأنشطة اليومية:</w:t>
      </w:r>
    </w:p>
    <w:p w14:paraId="0109A837" w14:textId="76A85FD9" w:rsidR="00D5368D" w:rsidRPr="001B5733" w:rsidRDefault="00D5368D" w:rsidP="00D5368D">
      <w:pPr>
        <w:numPr>
          <w:ilvl w:val="0"/>
          <w:numId w:val="7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قد لا يرغب الطفل في حمل الشيء في أثناء الانتقال، وهذا أمر طبيعي! احرص على لفت انتباهه وتأكد من أنه يرى الشيء قبل بدء النشاط.</w:t>
      </w:r>
    </w:p>
    <w:p w14:paraId="6A8707B1" w14:textId="77777777" w:rsidR="00D5368D" w:rsidRPr="001B5733" w:rsidRDefault="00D5368D" w:rsidP="00D5368D">
      <w:pPr>
        <w:numPr>
          <w:ilvl w:val="0"/>
          <w:numId w:val="7"/>
        </w:numPr>
        <w:bidi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اختر أشياء تناسب كل نشاط بدقة، مثل حفاض لوقت التغيير.</w:t>
      </w:r>
    </w:p>
    <w:p w14:paraId="3D1A6F52" w14:textId="627665CD" w:rsidR="00D5368D" w:rsidRPr="001B5733" w:rsidRDefault="00D5368D" w:rsidP="00A47566">
      <w:pPr>
        <w:numPr>
          <w:ilvl w:val="0"/>
          <w:numId w:val="7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تأكد من تحضير كل شيء مسبقًا قبل استخدام الشيء المرتبط بالنشاط، مثل تجهيز جميع اللوازم قبل الخروج.</w:t>
      </w:r>
    </w:p>
    <w:sectPr w:rsidR="00D5368D" w:rsidRPr="001B57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DBA9" w14:textId="77777777" w:rsidR="00B23B63" w:rsidRDefault="00B23B63" w:rsidP="001B5733">
      <w:pPr>
        <w:spacing w:after="0" w:line="240" w:lineRule="auto"/>
      </w:pPr>
      <w:r>
        <w:separator/>
      </w:r>
    </w:p>
  </w:endnote>
  <w:endnote w:type="continuationSeparator" w:id="0">
    <w:p w14:paraId="008D4C0B" w14:textId="77777777" w:rsidR="00B23B63" w:rsidRDefault="00B23B63" w:rsidP="001B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FAA2" w14:textId="77777777" w:rsidR="00B23B63" w:rsidRDefault="00B23B63" w:rsidP="001B5733">
      <w:pPr>
        <w:spacing w:after="0" w:line="240" w:lineRule="auto"/>
      </w:pPr>
      <w:r>
        <w:separator/>
      </w:r>
    </w:p>
  </w:footnote>
  <w:footnote w:type="continuationSeparator" w:id="0">
    <w:p w14:paraId="185CECDB" w14:textId="77777777" w:rsidR="00B23B63" w:rsidRDefault="00B23B63" w:rsidP="001B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782D" w14:textId="53EC3FA6" w:rsidR="001B5733" w:rsidRDefault="001B5733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2A53D" wp14:editId="25F4386B">
              <wp:simplePos x="0" y="0"/>
              <wp:positionH relativeFrom="column">
                <wp:posOffset>-1030778</wp:posOffset>
              </wp:positionH>
              <wp:positionV relativeFrom="paragraph">
                <wp:posOffset>-449522</wp:posOffset>
              </wp:positionV>
              <wp:extent cx="7780712" cy="964276"/>
              <wp:effectExtent l="0" t="0" r="4445" b="127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0712" cy="9642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3F6779" w14:textId="77777777" w:rsidR="001B5733" w:rsidRDefault="001B5733" w:rsidP="00C74C15">
                          <w:pPr>
                            <w:bidi/>
                            <w:ind w:left="189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12645C0F" wp14:editId="2F2C5CAE">
                                <wp:extent cx="7425040" cy="686861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694" cy="7229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2A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15pt;margin-top:-35.4pt;width:61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" fillcolor="white [3201]" stroked="f" strokeweight=".5pt">
              <v:textbox>
                <w:txbxContent>
                  <w:p w14:paraId="683F6779" w14:textId="77777777" w:rsidR="001B5733" w:rsidRDefault="001B5733" w:rsidP="00C74C15">
                    <w:pPr>
                      <w:bidi/>
                      <w:ind w:left="189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12645C0F" wp14:editId="2F2C5CAE">
                          <wp:extent cx="7425040" cy="686861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694" cy="7229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321"/>
    <w:multiLevelType w:val="hybridMultilevel"/>
    <w:tmpl w:val="C1EE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F07"/>
    <w:multiLevelType w:val="hybridMultilevel"/>
    <w:tmpl w:val="0FAC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36C5E"/>
    <w:multiLevelType w:val="hybridMultilevel"/>
    <w:tmpl w:val="633E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0737"/>
    <w:multiLevelType w:val="hybridMultilevel"/>
    <w:tmpl w:val="B7745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24791"/>
    <w:multiLevelType w:val="multilevel"/>
    <w:tmpl w:val="80C0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17288"/>
    <w:multiLevelType w:val="hybridMultilevel"/>
    <w:tmpl w:val="4AD069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976A93"/>
    <w:multiLevelType w:val="multilevel"/>
    <w:tmpl w:val="9990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35040"/>
    <w:multiLevelType w:val="hybridMultilevel"/>
    <w:tmpl w:val="633E9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08545">
    <w:abstractNumId w:val="0"/>
  </w:num>
  <w:num w:numId="2" w16cid:durableId="2108768083">
    <w:abstractNumId w:val="4"/>
  </w:num>
  <w:num w:numId="3" w16cid:durableId="107551867">
    <w:abstractNumId w:val="5"/>
  </w:num>
  <w:num w:numId="4" w16cid:durableId="1111583733">
    <w:abstractNumId w:val="7"/>
  </w:num>
  <w:num w:numId="5" w16cid:durableId="2119905475">
    <w:abstractNumId w:val="3"/>
  </w:num>
  <w:num w:numId="6" w16cid:durableId="680862542">
    <w:abstractNumId w:val="2"/>
  </w:num>
  <w:num w:numId="7" w16cid:durableId="157886471">
    <w:abstractNumId w:val="6"/>
  </w:num>
  <w:num w:numId="8" w16cid:durableId="198404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B8"/>
    <w:rsid w:val="001208AB"/>
    <w:rsid w:val="001B5733"/>
    <w:rsid w:val="00211FB8"/>
    <w:rsid w:val="002A234A"/>
    <w:rsid w:val="003C0EE1"/>
    <w:rsid w:val="00523C43"/>
    <w:rsid w:val="005361E4"/>
    <w:rsid w:val="0054622F"/>
    <w:rsid w:val="005A7DF6"/>
    <w:rsid w:val="009E4413"/>
    <w:rsid w:val="00B23B63"/>
    <w:rsid w:val="00C74C15"/>
    <w:rsid w:val="00CC3683"/>
    <w:rsid w:val="00CE71FB"/>
    <w:rsid w:val="00D5368D"/>
    <w:rsid w:val="00DB6BBF"/>
    <w:rsid w:val="00DF4F7B"/>
    <w:rsid w:val="00EE22DB"/>
    <w:rsid w:val="00F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9FC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EG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F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33"/>
  </w:style>
  <w:style w:type="paragraph" w:styleId="Footer">
    <w:name w:val="footer"/>
    <w:basedOn w:val="Normal"/>
    <w:link w:val="FooterChar"/>
    <w:uiPriority w:val="99"/>
    <w:unhideWhenUsed/>
    <w:rsid w:val="001B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2025-03-12T14:59:00Z</dcterms:created>
  <dcterms:modified xsi:type="dcterms:W3CDTF">2025-03-12T14:59:00Z</dcterms:modified>
</cp:coreProperties>
</file>