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34E6" w14:textId="03AFDD3D" w:rsidR="002C12AF" w:rsidRDefault="007C16F9" w:rsidP="00E941E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2A16CC" wp14:editId="508084C3">
            <wp:simplePos x="0" y="0"/>
            <wp:positionH relativeFrom="margin">
              <wp:posOffset>8113395</wp:posOffset>
            </wp:positionH>
            <wp:positionV relativeFrom="page">
              <wp:posOffset>180975</wp:posOffset>
            </wp:positionV>
            <wp:extent cx="1824990" cy="72636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23" t="4229" r="9126" b="86725"/>
                    <a:stretch/>
                  </pic:blipFill>
                  <pic:spPr bwMode="auto">
                    <a:xfrm>
                      <a:off x="0" y="0"/>
                      <a:ext cx="1824990" cy="7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9B086" w14:textId="7C38BF8B" w:rsidR="00E941E2" w:rsidRPr="00042216" w:rsidRDefault="00E941E2" w:rsidP="007C16F9">
      <w:pPr>
        <w:ind w:left="284"/>
        <w:rPr>
          <w:rFonts w:ascii="Arial" w:hAnsi="Arial" w:cs="Arial"/>
          <w:sz w:val="24"/>
          <w:szCs w:val="24"/>
        </w:rPr>
      </w:pPr>
      <w:r w:rsidRPr="00042216">
        <w:rPr>
          <w:rFonts w:ascii="Arial" w:hAnsi="Arial" w:cs="Arial"/>
          <w:sz w:val="24"/>
          <w:szCs w:val="24"/>
        </w:rPr>
        <w:t xml:space="preserve">The Community </w:t>
      </w:r>
      <w:r w:rsidR="00220948" w:rsidRPr="00D248BE">
        <w:rPr>
          <w:rFonts w:ascii="Arial" w:hAnsi="Arial" w:cs="Arial"/>
          <w:b/>
          <w:bCs/>
          <w:sz w:val="24"/>
          <w:szCs w:val="24"/>
        </w:rPr>
        <w:t>Adult</w:t>
      </w:r>
      <w:r w:rsidR="00220948" w:rsidRPr="00143016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Pr="00042216">
        <w:rPr>
          <w:rFonts w:ascii="Arial" w:hAnsi="Arial" w:cs="Arial"/>
          <w:sz w:val="24"/>
          <w:szCs w:val="24"/>
        </w:rPr>
        <w:t xml:space="preserve">Learning Disability Service (CALDS) is a citywide service supporting adults over 18 with a </w:t>
      </w:r>
      <w:r w:rsidRPr="00042216">
        <w:rPr>
          <w:rFonts w:ascii="Arial" w:hAnsi="Arial" w:cs="Arial"/>
          <w:b/>
          <w:bCs/>
          <w:i/>
          <w:iCs/>
          <w:sz w:val="24"/>
          <w:szCs w:val="24"/>
        </w:rPr>
        <w:t>learning disability</w:t>
      </w:r>
      <w:r w:rsidRPr="00042216">
        <w:rPr>
          <w:rFonts w:ascii="Arial" w:hAnsi="Arial" w:cs="Arial"/>
          <w:sz w:val="24"/>
          <w:szCs w:val="24"/>
        </w:rPr>
        <w:t xml:space="preserve"> (LD)</w:t>
      </w:r>
      <w:r w:rsidR="00611155" w:rsidRPr="00042216">
        <w:rPr>
          <w:rFonts w:ascii="Arial" w:hAnsi="Arial" w:cs="Arial"/>
          <w:sz w:val="24"/>
          <w:szCs w:val="24"/>
        </w:rPr>
        <w:t xml:space="preserve">, </w:t>
      </w:r>
      <w:r w:rsidR="00042216">
        <w:rPr>
          <w:rFonts w:ascii="Arial" w:hAnsi="Arial" w:cs="Arial"/>
          <w:sz w:val="24"/>
          <w:szCs w:val="24"/>
        </w:rPr>
        <w:t>where</w:t>
      </w:r>
      <w:r w:rsidRPr="00042216">
        <w:rPr>
          <w:rFonts w:ascii="Arial" w:hAnsi="Arial" w:cs="Arial"/>
          <w:sz w:val="24"/>
          <w:szCs w:val="24"/>
        </w:rPr>
        <w:t xml:space="preserve"> </w:t>
      </w:r>
      <w:r w:rsidR="00316C95">
        <w:rPr>
          <w:rFonts w:ascii="Arial" w:hAnsi="Arial" w:cs="Arial"/>
          <w:sz w:val="24"/>
          <w:szCs w:val="24"/>
        </w:rPr>
        <w:t xml:space="preserve">their </w:t>
      </w:r>
      <w:r w:rsidRPr="00042216">
        <w:rPr>
          <w:rFonts w:ascii="Arial" w:hAnsi="Arial" w:cs="Arial"/>
          <w:sz w:val="24"/>
          <w:szCs w:val="24"/>
        </w:rPr>
        <w:t xml:space="preserve">health needs cannot be met by mainstream services, </w:t>
      </w:r>
      <w:r w:rsidR="00042216">
        <w:rPr>
          <w:rFonts w:ascii="Arial" w:hAnsi="Arial" w:cs="Arial"/>
          <w:sz w:val="24"/>
          <w:szCs w:val="24"/>
        </w:rPr>
        <w:t>even after</w:t>
      </w:r>
      <w:r w:rsidRPr="00042216">
        <w:rPr>
          <w:rFonts w:ascii="Arial" w:hAnsi="Arial" w:cs="Arial"/>
          <w:sz w:val="24"/>
          <w:szCs w:val="24"/>
        </w:rPr>
        <w:t xml:space="preserve"> </w:t>
      </w:r>
      <w:r w:rsidR="00BA5E3A" w:rsidRPr="00042216">
        <w:rPr>
          <w:rFonts w:ascii="Arial" w:hAnsi="Arial" w:cs="Arial"/>
          <w:sz w:val="24"/>
          <w:szCs w:val="24"/>
        </w:rPr>
        <w:t xml:space="preserve">reasonable adjustments </w:t>
      </w:r>
      <w:r w:rsidR="004A01F4" w:rsidRPr="00042216">
        <w:rPr>
          <w:rFonts w:ascii="Arial" w:hAnsi="Arial" w:cs="Arial"/>
          <w:sz w:val="24"/>
          <w:szCs w:val="24"/>
        </w:rPr>
        <w:t>are</w:t>
      </w:r>
      <w:r w:rsidR="00BA5E3A" w:rsidRPr="00042216">
        <w:rPr>
          <w:rFonts w:ascii="Arial" w:hAnsi="Arial" w:cs="Arial"/>
          <w:sz w:val="24"/>
          <w:szCs w:val="24"/>
        </w:rPr>
        <w:t xml:space="preserve"> made. </w:t>
      </w:r>
    </w:p>
    <w:p w14:paraId="67FFC913" w14:textId="09651B26" w:rsidR="00326FBF" w:rsidRPr="00326FBF" w:rsidRDefault="00686A36" w:rsidP="00326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565E1" wp14:editId="5352D7A3">
                <wp:simplePos x="0" y="0"/>
                <wp:positionH relativeFrom="column">
                  <wp:posOffset>-45720</wp:posOffset>
                </wp:positionH>
                <wp:positionV relativeFrom="paragraph">
                  <wp:posOffset>-3810</wp:posOffset>
                </wp:positionV>
                <wp:extent cx="10086975" cy="1276350"/>
                <wp:effectExtent l="0" t="0" r="28575" b="38100"/>
                <wp:wrapNone/>
                <wp:docPr id="15" name="Callout: 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1276350"/>
                        </a:xfrm>
                        <a:prstGeom prst="downArrowCallout">
                          <a:avLst>
                            <a:gd name="adj1" fmla="val 18590"/>
                            <a:gd name="adj2" fmla="val 22436"/>
                            <a:gd name="adj3" fmla="val 19872"/>
                            <a:gd name="adj4" fmla="val 64977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8E344" w14:textId="77777777" w:rsidR="00686A36" w:rsidRPr="00AB2637" w:rsidRDefault="00686A36" w:rsidP="00686A36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B263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For someone to have a learning disability, </w:t>
                            </w:r>
                            <w:r w:rsidRPr="00AB26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all three factors must be present</w:t>
                            </w:r>
                            <w:r w:rsidRPr="00AB263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</w:p>
                          <w:p w14:paraId="10737E66" w14:textId="0676C629" w:rsidR="00686A36" w:rsidRPr="00AB2637" w:rsidRDefault="00686A36" w:rsidP="00686A36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042216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lang w:eastAsia="en-GB"/>
                              </w:rPr>
                              <w:t>Significant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difficulties understanding information or to learn</w:t>
                            </w:r>
                            <w:r w:rsidR="00042216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new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skills (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 w:themeColor="text1"/>
                                <w:lang w:eastAsia="en-GB"/>
                              </w:rPr>
                              <w:t>i.e. Significantly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 w:themeColor="text1"/>
                                <w:lang w:eastAsia="en-GB"/>
                              </w:rPr>
                              <w:t xml:space="preserve"> i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 w:themeColor="text1"/>
                                <w:lang w:eastAsia="en-GB"/>
                              </w:rPr>
                              <w:t>mpaired intellectual functioning – IQ below 70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)  </w:t>
                            </w:r>
                          </w:p>
                          <w:p w14:paraId="39C4C89A" w14:textId="42E2DEE6" w:rsidR="00686A36" w:rsidRPr="00AB2637" w:rsidRDefault="00316C95" w:rsidP="00686A36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316C95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lang w:eastAsia="en-GB"/>
                              </w:rPr>
                              <w:t>S</w:t>
                            </w:r>
                            <w:r w:rsidR="00686A36" w:rsidRPr="00316C95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lang w:eastAsia="en-GB"/>
                              </w:rPr>
                              <w:t>i</w:t>
                            </w:r>
                            <w:r w:rsidR="00686A36" w:rsidRPr="00042216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lang w:eastAsia="en-GB"/>
                              </w:rPr>
                              <w:t>gnificant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Pr="00316C95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difficult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ies</w:t>
                            </w:r>
                            <w:r w:rsidRPr="00316C95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coping i</w:t>
                            </w:r>
                            <w:r w:rsidR="00686A36" w:rsidRPr="00316C95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ndependently</w:t>
                            </w:r>
                            <w:r w:rsidR="00686A36"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i</w:t>
                            </w:r>
                            <w:r w:rsidR="00686A36"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mpaired adaptive functioning in at least 2 major domains e.g. independent living skills, self-care skills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, etc)</w:t>
                            </w:r>
                            <w:r w:rsidR="00686A36"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D50829A" w14:textId="66107D67" w:rsidR="00686A36" w:rsidRPr="00AB2637" w:rsidRDefault="00686A36" w:rsidP="00686A36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Difficulties 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must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have started in 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early childhood</w:t>
                            </w:r>
                            <w:r w:rsidR="00143016" w:rsidRPr="00D248BE">
                              <w:rPr>
                                <w:rFonts w:ascii="Arial" w:eastAsia="Times New Roman" w:hAnsi="Arial" w:cs="Arial"/>
                                <w:bCs/>
                                <w:color w:val="0D0D0D" w:themeColor="text1" w:themeTint="F2"/>
                                <w:lang w:eastAsia="en-GB"/>
                              </w:rPr>
                              <w:t>/before the age of 11</w:t>
                            </w:r>
                            <w:r w:rsidRPr="00D248BE">
                              <w:rPr>
                                <w:rFonts w:ascii="Arial" w:eastAsia="Times New Roman" w:hAnsi="Arial" w:cs="Arial"/>
                                <w:bCs/>
                                <w:color w:val="0D0D0D" w:themeColor="text1" w:themeTint="F2"/>
                                <w:lang w:eastAsia="en-GB"/>
                              </w:rPr>
                              <w:t xml:space="preserve"> </w:t>
                            </w:r>
                            <w:r w:rsidR="00B5340D" w:rsidRPr="00D248BE">
                              <w:rPr>
                                <w:rFonts w:ascii="Arial" w:eastAsia="Times New Roman" w:hAnsi="Arial" w:cs="Arial"/>
                                <w:bCs/>
                                <w:color w:val="0D0D0D" w:themeColor="text1" w:themeTint="F2"/>
                                <w:lang w:eastAsia="en-GB"/>
                              </w:rPr>
                              <w:t xml:space="preserve">years old 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and ha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>d</w:t>
                            </w:r>
                            <w:r w:rsidRPr="00AB2637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eastAsia="en-GB"/>
                              </w:rPr>
                              <w:t xml:space="preserve"> a pervasive effect on development. </w:t>
                            </w:r>
                          </w:p>
                          <w:p w14:paraId="19C6E8FF" w14:textId="77777777" w:rsidR="00686A36" w:rsidRDefault="00686A36" w:rsidP="00686A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565E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15" o:spid="_x0000_s1026" type="#_x0000_t80" style="position:absolute;margin-left:-3.6pt;margin-top:-.3pt;width:794.2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" adj="14035,10187,17308,10546" fillcolor="#ffc" strokecolor="#1f3763 [1604]" strokeweight="1pt">
                <v:textbox>
                  <w:txbxContent>
                    <w:p w14:paraId="3B38E344" w14:textId="77777777" w:rsidR="00686A36" w:rsidRPr="00AB2637" w:rsidRDefault="00686A36" w:rsidP="00686A36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B2637">
                        <w:rPr>
                          <w:rFonts w:ascii="Arial" w:hAnsi="Arial" w:cs="Arial"/>
                          <w:color w:val="000000" w:themeColor="text1"/>
                        </w:rPr>
                        <w:t xml:space="preserve">For someone to have a learning disability, </w:t>
                      </w:r>
                      <w:r w:rsidRPr="00AB263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all three factors must be present</w:t>
                      </w:r>
                      <w:r w:rsidRPr="00AB2637"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</w:p>
                    <w:p w14:paraId="10737E66" w14:textId="0676C629" w:rsidR="00686A36" w:rsidRPr="00AB2637" w:rsidRDefault="00686A36" w:rsidP="00686A36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042216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lang w:eastAsia="en-GB"/>
                        </w:rPr>
                        <w:t>Significant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difficulties understanding information or to learn</w:t>
                      </w:r>
                      <w:r w:rsidR="00042216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new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skills (</w:t>
                      </w:r>
                      <w:r w:rsidRPr="00AB2637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 w:themeColor="text1"/>
                          <w:lang w:eastAsia="en-GB"/>
                        </w:rPr>
                        <w:t>i.e. Significantly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 w:themeColor="text1"/>
                          <w:lang w:eastAsia="en-GB"/>
                        </w:rPr>
                        <w:t xml:space="preserve"> i</w:t>
                      </w:r>
                      <w:r w:rsidRPr="00AB2637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 w:themeColor="text1"/>
                          <w:lang w:eastAsia="en-GB"/>
                        </w:rPr>
                        <w:t>mpaired intellectual functioning – IQ below 70</w:t>
                      </w:r>
                      <w:r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)  </w:t>
                      </w:r>
                    </w:p>
                    <w:p w14:paraId="39C4C89A" w14:textId="42E2DEE6" w:rsidR="00686A36" w:rsidRPr="00AB2637" w:rsidRDefault="00316C95" w:rsidP="00686A36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316C95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lang w:eastAsia="en-GB"/>
                        </w:rPr>
                        <w:t>S</w:t>
                      </w:r>
                      <w:r w:rsidR="00686A36" w:rsidRPr="00316C95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lang w:eastAsia="en-GB"/>
                        </w:rPr>
                        <w:t>i</w:t>
                      </w:r>
                      <w:r w:rsidR="00686A36" w:rsidRPr="00042216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lang w:eastAsia="en-GB"/>
                        </w:rPr>
                        <w:t>gnificant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Pr="00316C95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difficult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ies</w:t>
                      </w:r>
                      <w:r w:rsidRPr="00316C95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coping i</w:t>
                      </w:r>
                      <w:r w:rsidR="00686A36" w:rsidRPr="00316C95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ndependently</w:t>
                      </w:r>
                      <w:r w:rsidR="00686A36"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(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i</w:t>
                      </w:r>
                      <w:r w:rsidR="00686A36"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mpaired adaptive functioning in at least 2 major domains e.g. independent living skills, self-care skills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, etc)</w:t>
                      </w:r>
                      <w:r w:rsidR="00686A36"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</w:t>
                      </w:r>
                    </w:p>
                    <w:p w14:paraId="4D50829A" w14:textId="66107D67" w:rsidR="00686A36" w:rsidRPr="00AB2637" w:rsidRDefault="00686A36" w:rsidP="00686A36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Difficulties </w:t>
                      </w:r>
                      <w:r w:rsidRPr="00AB263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lang w:eastAsia="en-GB"/>
                        </w:rPr>
                        <w:t>must</w:t>
                      </w:r>
                      <w:r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have started in </w:t>
                      </w:r>
                      <w:r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early childhood</w:t>
                      </w:r>
                      <w:r w:rsidR="00143016" w:rsidRPr="00D248BE">
                        <w:rPr>
                          <w:rFonts w:ascii="Arial" w:eastAsia="Times New Roman" w:hAnsi="Arial" w:cs="Arial"/>
                          <w:bCs/>
                          <w:color w:val="0D0D0D" w:themeColor="text1" w:themeTint="F2"/>
                          <w:lang w:eastAsia="en-GB"/>
                        </w:rPr>
                        <w:t>/before the age of 11</w:t>
                      </w:r>
                      <w:r w:rsidRPr="00D248BE">
                        <w:rPr>
                          <w:rFonts w:ascii="Arial" w:eastAsia="Times New Roman" w:hAnsi="Arial" w:cs="Arial"/>
                          <w:bCs/>
                          <w:color w:val="0D0D0D" w:themeColor="text1" w:themeTint="F2"/>
                          <w:lang w:eastAsia="en-GB"/>
                        </w:rPr>
                        <w:t xml:space="preserve"> </w:t>
                      </w:r>
                      <w:r w:rsidR="00B5340D" w:rsidRPr="00D248BE">
                        <w:rPr>
                          <w:rFonts w:ascii="Arial" w:eastAsia="Times New Roman" w:hAnsi="Arial" w:cs="Arial"/>
                          <w:bCs/>
                          <w:color w:val="0D0D0D" w:themeColor="text1" w:themeTint="F2"/>
                          <w:lang w:eastAsia="en-GB"/>
                        </w:rPr>
                        <w:t xml:space="preserve">years old </w:t>
                      </w:r>
                      <w:r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and ha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>d</w:t>
                      </w:r>
                      <w:r w:rsidRPr="00AB2637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eastAsia="en-GB"/>
                        </w:rPr>
                        <w:t xml:space="preserve"> a pervasive effect on development. </w:t>
                      </w:r>
                    </w:p>
                    <w:p w14:paraId="19C6E8FF" w14:textId="77777777" w:rsidR="00686A36" w:rsidRDefault="00686A36" w:rsidP="00686A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E14A68" w14:textId="59A310EF" w:rsidR="00326FBF" w:rsidRPr="00326FBF" w:rsidRDefault="00326FBF" w:rsidP="00326FBF">
      <w:pPr>
        <w:rPr>
          <w:rFonts w:ascii="Arial" w:hAnsi="Arial" w:cs="Arial"/>
          <w:sz w:val="28"/>
          <w:szCs w:val="28"/>
        </w:rPr>
      </w:pPr>
    </w:p>
    <w:p w14:paraId="05525D19" w14:textId="33B9F7F5" w:rsidR="00326FBF" w:rsidRPr="00326FBF" w:rsidRDefault="00326FBF" w:rsidP="00326FBF">
      <w:pPr>
        <w:rPr>
          <w:rFonts w:ascii="Arial" w:hAnsi="Arial" w:cs="Arial"/>
          <w:sz w:val="28"/>
          <w:szCs w:val="28"/>
        </w:rPr>
      </w:pPr>
    </w:p>
    <w:p w14:paraId="41DFBD2A" w14:textId="032FB721" w:rsidR="00326FBF" w:rsidRPr="00326FBF" w:rsidRDefault="00326FBF" w:rsidP="00326FBF">
      <w:pPr>
        <w:rPr>
          <w:rFonts w:ascii="Arial" w:hAnsi="Arial" w:cs="Arial"/>
          <w:sz w:val="28"/>
          <w:szCs w:val="28"/>
        </w:rPr>
      </w:pPr>
    </w:p>
    <w:p w14:paraId="541541E3" w14:textId="3EDE3A00" w:rsidR="00E471DC" w:rsidRPr="004A01F4" w:rsidRDefault="00326FBF" w:rsidP="004A01F4">
      <w:pPr>
        <w:keepNext/>
        <w:autoSpaceDE w:val="0"/>
        <w:autoSpaceDN w:val="0"/>
        <w:adjustRightInd w:val="0"/>
        <w:spacing w:before="100" w:after="0" w:line="240" w:lineRule="auto"/>
        <w:outlineLvl w:val="2"/>
        <w:rPr>
          <w:rFonts w:ascii="Arial" w:hAnsi="Arial" w:cs="Arial"/>
        </w:rPr>
      </w:pPr>
      <w:r w:rsidRPr="004A01F4">
        <w:rPr>
          <w:rFonts w:ascii="Arial" w:hAnsi="Arial" w:cs="Arial"/>
        </w:rPr>
        <w:t xml:space="preserve">Distinguishing between a </w:t>
      </w:r>
      <w:r w:rsidRPr="004A01F4">
        <w:rPr>
          <w:rFonts w:ascii="Arial" w:hAnsi="Arial" w:cs="Arial"/>
          <w:b/>
          <w:bCs/>
          <w:i/>
          <w:iCs/>
        </w:rPr>
        <w:t>learning disability</w:t>
      </w:r>
      <w:r w:rsidRPr="004A01F4">
        <w:rPr>
          <w:rFonts w:ascii="Arial" w:hAnsi="Arial" w:cs="Arial"/>
        </w:rPr>
        <w:t xml:space="preserve"> and a </w:t>
      </w:r>
      <w:r w:rsidRPr="004A01F4">
        <w:rPr>
          <w:rFonts w:ascii="Arial" w:hAnsi="Arial" w:cs="Arial"/>
          <w:b/>
          <w:bCs/>
          <w:i/>
          <w:iCs/>
        </w:rPr>
        <w:t>learning difficulty</w:t>
      </w:r>
      <w:r w:rsidRPr="004A01F4">
        <w:rPr>
          <w:rFonts w:ascii="Arial" w:hAnsi="Arial" w:cs="Arial"/>
        </w:rPr>
        <w:t xml:space="preserve"> is a complex issue.  </w:t>
      </w:r>
      <w:r w:rsidR="00E471DC" w:rsidRPr="004A01F4">
        <w:rPr>
          <w:rFonts w:ascii="Arial" w:hAnsi="Arial" w:cs="Arial"/>
        </w:rPr>
        <w:t xml:space="preserve">Learning disability only affects around 2% of the population and often gets confused with other conditions.  It is </w:t>
      </w:r>
      <w:r w:rsidR="00E471DC" w:rsidRPr="004A01F4">
        <w:rPr>
          <w:rFonts w:ascii="Arial" w:hAnsi="Arial" w:cs="Arial"/>
          <w:u w:val="single"/>
        </w:rPr>
        <w:t>not</w:t>
      </w:r>
      <w:r w:rsidR="00E471DC" w:rsidRPr="004A01F4">
        <w:rPr>
          <w:rFonts w:ascii="Arial" w:hAnsi="Arial" w:cs="Arial"/>
        </w:rPr>
        <w:t xml:space="preserve"> ADHD, brain injury (occurring post 18 years), dyscalculia, dyslexia, dyspraxia, autistic spectrum disorder (including Asperger syndrome), or a mental health issue. </w:t>
      </w:r>
    </w:p>
    <w:p w14:paraId="40EFA81D" w14:textId="1EC710AC" w:rsidR="00AA78FF" w:rsidRDefault="00FB15F8" w:rsidP="00AA78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54CF0" wp14:editId="7517FB8B">
                <wp:simplePos x="0" y="0"/>
                <wp:positionH relativeFrom="page">
                  <wp:posOffset>5305425</wp:posOffset>
                </wp:positionH>
                <wp:positionV relativeFrom="paragraph">
                  <wp:posOffset>101600</wp:posOffset>
                </wp:positionV>
                <wp:extent cx="5172075" cy="25622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562225"/>
                        </a:xfrm>
                        <a:prstGeom prst="roundRect">
                          <a:avLst/>
                        </a:prstGeom>
                        <a:solidFill>
                          <a:srgbClr val="71FFB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43D360" w14:textId="77777777" w:rsidR="00AB2637" w:rsidRPr="007C521D" w:rsidRDefault="00AB2637" w:rsidP="0004221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Factors that indicate the person </w:t>
                            </w: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may</w:t>
                            </w: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have a learning disability (LD):</w:t>
                            </w:r>
                          </w:p>
                          <w:p w14:paraId="74A2177B" w14:textId="0BEF5BAA" w:rsidR="00EB5290" w:rsidRPr="0000648A" w:rsidRDefault="00EB5290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422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 xml:space="preserve">All </w:t>
                            </w:r>
                            <w:r w:rsidR="00686A36" w:rsidRPr="000422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three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 xml:space="preserve"> factors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above are present.  </w:t>
                            </w:r>
                          </w:p>
                          <w:p w14:paraId="3F703282" w14:textId="23DA923B" w:rsidR="00AB2637" w:rsidRPr="00143016" w:rsidRDefault="00EB5290" w:rsidP="0014301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Delayed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development </w:t>
                            </w:r>
                            <w:r w:rsidR="00686A36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evident </w:t>
                            </w:r>
                            <w:r w:rsidR="00D30B49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(key milestones e.g. speech, motor skills, social functioning) 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and difficulties with daily living before </w:t>
                            </w:r>
                            <w:r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age 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18.</w:t>
                            </w:r>
                          </w:p>
                          <w:p w14:paraId="36928826" w14:textId="21C576A9" w:rsidR="00AB2637" w:rsidRDefault="0000648A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Difficulties 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across </w:t>
                            </w:r>
                            <w:proofErr w:type="gramStart"/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a number of</w:t>
                            </w:r>
                            <w:proofErr w:type="gramEnd"/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areas of daily living not explainable by other difficulties (mental </w:t>
                            </w:r>
                            <w:r w:rsid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/ physical 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health, substance abuse or </w:t>
                            </w:r>
                            <w:r w:rsid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social</w:t>
                            </w:r>
                            <w:r w:rsidR="00AB2637"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factors).</w:t>
                            </w:r>
                          </w:p>
                          <w:p w14:paraId="2F65E519" w14:textId="13289F41" w:rsidR="00143016" w:rsidRPr="0000648A" w:rsidRDefault="00143016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Needs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significant assistance for own survival (eating &amp; drinking, personal hygiene, being warm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&amp;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clothed, social adaptation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, 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social problem solving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)</w:t>
                            </w:r>
                            <w:r w:rsidRPr="00042216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.</w:t>
                            </w:r>
                          </w:p>
                          <w:p w14:paraId="2DEDD5A9" w14:textId="4023BA1A" w:rsidR="00AB2637" w:rsidRPr="0000648A" w:rsidRDefault="00AB2637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00648A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Evidence of </w:t>
                            </w:r>
                            <w:r w:rsidR="0000648A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Pr="0000648A">
                              <w:rPr>
                                <w:rFonts w:ascii="Arial" w:hAnsi="Arial" w:cs="Arial"/>
                                <w:bCs/>
                              </w:rPr>
                              <w:t>dditional</w:t>
                            </w:r>
                            <w:r w:rsidR="0000648A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  <w:r w:rsidRPr="0000648A">
                              <w:rPr>
                                <w:rFonts w:ascii="Arial" w:hAnsi="Arial" w:cs="Arial"/>
                                <w:bCs/>
                              </w:rPr>
                              <w:t xml:space="preserve"> significant support needed to participate </w:t>
                            </w:r>
                            <w:r w:rsidR="0000648A">
                              <w:rPr>
                                <w:rFonts w:ascii="Arial" w:hAnsi="Arial" w:cs="Arial"/>
                                <w:bCs/>
                              </w:rPr>
                              <w:t xml:space="preserve">during education </w:t>
                            </w:r>
                            <w:r w:rsidRPr="0000648A">
                              <w:rPr>
                                <w:rFonts w:ascii="Arial" w:hAnsi="Arial" w:cs="Arial"/>
                                <w:bCs/>
                              </w:rPr>
                              <w:t>/placed at a special school/</w:t>
                            </w:r>
                            <w:r w:rsidR="0000648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00648A">
                              <w:rPr>
                                <w:rFonts w:ascii="Arial" w:hAnsi="Arial" w:cs="Arial"/>
                                <w:bCs/>
                              </w:rPr>
                              <w:t>had an EHCP</w:t>
                            </w:r>
                          </w:p>
                          <w:p w14:paraId="7D0B9E67" w14:textId="30516D5E" w:rsidR="00AB2637" w:rsidRPr="0000648A" w:rsidRDefault="00AB2637" w:rsidP="00AB263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</w:pPr>
                            <w:r w:rsidRPr="0000648A">
                              <w:rPr>
                                <w:rFonts w:ascii="Arial" w:hAnsi="Arial" w:cs="Arial"/>
                              </w:rPr>
                              <w:t>Significant impairment of intellectual functioning such as having an IQ below 70.</w:t>
                            </w:r>
                          </w:p>
                          <w:p w14:paraId="1637B621" w14:textId="77777777" w:rsidR="00AB2637" w:rsidRPr="00AA78FF" w:rsidRDefault="00AB2637" w:rsidP="00AB263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893F" w14:textId="77777777" w:rsidR="00AB2637" w:rsidRDefault="00AB2637" w:rsidP="00AB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54CF0" id="Rectangle: Rounded Corners 7" o:spid="_x0000_s1027" style="position:absolute;margin-left:417.75pt;margin-top:8pt;width:407.25pt;height:201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" fillcolor="#71ffb1" strokecolor="#2f528f" strokeweight="1pt">
                <v:stroke joinstyle="miter"/>
                <v:textbox inset="2mm,0,2mm,0">
                  <w:txbxContent>
                    <w:p w14:paraId="1E43D360" w14:textId="77777777" w:rsidR="00AB2637" w:rsidRPr="007C521D" w:rsidRDefault="00AB2637" w:rsidP="0004221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521D">
                        <w:rPr>
                          <w:rFonts w:ascii="Arial" w:hAnsi="Arial" w:cs="Arial"/>
                          <w:b/>
                          <w:bCs/>
                        </w:rPr>
                        <w:t xml:space="preserve">Factors that indicate the person </w:t>
                      </w:r>
                      <w:r w:rsidRPr="007C52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may</w:t>
                      </w:r>
                      <w:r w:rsidRPr="007C521D">
                        <w:rPr>
                          <w:rFonts w:ascii="Arial" w:hAnsi="Arial" w:cs="Arial"/>
                          <w:b/>
                          <w:bCs/>
                        </w:rPr>
                        <w:t xml:space="preserve"> have a learning disability (LD):</w:t>
                      </w:r>
                    </w:p>
                    <w:p w14:paraId="74A2177B" w14:textId="0BEF5BAA" w:rsidR="00EB5290" w:rsidRPr="0000648A" w:rsidRDefault="00EB5290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42216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lang w:eastAsia="en-GB"/>
                        </w:rPr>
                        <w:t xml:space="preserve">All </w:t>
                      </w:r>
                      <w:r w:rsidR="00686A36" w:rsidRPr="00042216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lang w:eastAsia="en-GB"/>
                        </w:rPr>
                        <w:t>three</w:t>
                      </w:r>
                      <w:r w:rsidRPr="00042216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lang w:eastAsia="en-GB"/>
                        </w:rPr>
                        <w:t xml:space="preserve"> factors</w:t>
                      </w:r>
                      <w:r w:rsidRPr="00042216">
                        <w:rPr>
                          <w:rFonts w:ascii="Arial" w:eastAsia="Times New Roman" w:hAnsi="Arial" w:cs="Arial"/>
                          <w:color w:val="FF0000"/>
                          <w:lang w:eastAsia="en-GB"/>
                        </w:rPr>
                        <w:t xml:space="preserve"> </w:t>
                      </w:r>
                      <w:r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above are present.  </w:t>
                      </w:r>
                    </w:p>
                    <w:p w14:paraId="3F703282" w14:textId="23DA923B" w:rsidR="00AB2637" w:rsidRPr="00143016" w:rsidRDefault="00EB5290" w:rsidP="0014301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>Delayed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development </w:t>
                      </w:r>
                      <w:r w:rsidR="00686A36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evident </w:t>
                      </w:r>
                      <w:r w:rsidR="00D30B49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(key milestones e.g. speech, motor skills, social functioning) 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and difficulties with daily living before </w:t>
                      </w:r>
                      <w:r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age 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>18.</w:t>
                      </w:r>
                    </w:p>
                    <w:p w14:paraId="36928826" w14:textId="21C576A9" w:rsidR="00AB2637" w:rsidRDefault="0000648A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Difficulties 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across </w:t>
                      </w:r>
                      <w:proofErr w:type="gramStart"/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>a number of</w:t>
                      </w:r>
                      <w:proofErr w:type="gramEnd"/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areas of daily living not explainable by other difficulties (mental </w:t>
                      </w:r>
                      <w:r w:rsidR="00042216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/ physical 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health, substance abuse or </w:t>
                      </w:r>
                      <w:r w:rsidR="00042216">
                        <w:rPr>
                          <w:rFonts w:ascii="Arial" w:eastAsia="Times New Roman" w:hAnsi="Arial" w:cs="Arial"/>
                          <w:lang w:eastAsia="en-GB"/>
                        </w:rPr>
                        <w:t>social</w:t>
                      </w:r>
                      <w:r w:rsidR="00AB2637"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factors).</w:t>
                      </w:r>
                    </w:p>
                    <w:p w14:paraId="2F65E519" w14:textId="13289F41" w:rsidR="00143016" w:rsidRPr="0000648A" w:rsidRDefault="00143016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Needs</w:t>
                      </w:r>
                      <w:r w:rsidRPr="00042216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significant assistance for own survival (eating &amp; drinking, personal hygiene, being warm 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&amp;</w:t>
                      </w:r>
                      <w:r w:rsidRPr="00042216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clothed, social adaptation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, </w:t>
                      </w:r>
                      <w:r w:rsidRPr="00042216">
                        <w:rPr>
                          <w:rFonts w:ascii="Arial" w:eastAsia="Times New Roman" w:hAnsi="Arial" w:cs="Arial"/>
                          <w:lang w:eastAsia="en-GB"/>
                        </w:rPr>
                        <w:t>social problem solving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)</w:t>
                      </w:r>
                      <w:r w:rsidRPr="00042216">
                        <w:rPr>
                          <w:rFonts w:ascii="Arial" w:eastAsia="Times New Roman" w:hAnsi="Arial" w:cs="Arial"/>
                          <w:lang w:eastAsia="en-GB"/>
                        </w:rPr>
                        <w:t>.</w:t>
                      </w:r>
                    </w:p>
                    <w:p w14:paraId="2DEDD5A9" w14:textId="4023BA1A" w:rsidR="00AB2637" w:rsidRPr="0000648A" w:rsidRDefault="00AB2637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</w:rPr>
                      </w:pPr>
                      <w:r w:rsidRPr="0000648A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Evidence of </w:t>
                      </w:r>
                      <w:r w:rsidR="0000648A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Pr="0000648A">
                        <w:rPr>
                          <w:rFonts w:ascii="Arial" w:hAnsi="Arial" w:cs="Arial"/>
                          <w:bCs/>
                        </w:rPr>
                        <w:t>dditional</w:t>
                      </w:r>
                      <w:r w:rsidR="0000648A">
                        <w:rPr>
                          <w:rFonts w:ascii="Arial" w:hAnsi="Arial" w:cs="Arial"/>
                          <w:bCs/>
                        </w:rPr>
                        <w:t>,</w:t>
                      </w:r>
                      <w:r w:rsidRPr="0000648A">
                        <w:rPr>
                          <w:rFonts w:ascii="Arial" w:hAnsi="Arial" w:cs="Arial"/>
                          <w:bCs/>
                        </w:rPr>
                        <w:t xml:space="preserve"> significant support needed to participate </w:t>
                      </w:r>
                      <w:r w:rsidR="0000648A">
                        <w:rPr>
                          <w:rFonts w:ascii="Arial" w:hAnsi="Arial" w:cs="Arial"/>
                          <w:bCs/>
                        </w:rPr>
                        <w:t xml:space="preserve">during education </w:t>
                      </w:r>
                      <w:r w:rsidRPr="0000648A">
                        <w:rPr>
                          <w:rFonts w:ascii="Arial" w:hAnsi="Arial" w:cs="Arial"/>
                          <w:bCs/>
                        </w:rPr>
                        <w:t>/placed at a special school/</w:t>
                      </w:r>
                      <w:r w:rsidR="0000648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00648A">
                        <w:rPr>
                          <w:rFonts w:ascii="Arial" w:hAnsi="Arial" w:cs="Arial"/>
                          <w:bCs/>
                        </w:rPr>
                        <w:t>had an EHCP</w:t>
                      </w:r>
                    </w:p>
                    <w:p w14:paraId="7D0B9E67" w14:textId="30516D5E" w:rsidR="00AB2637" w:rsidRPr="0000648A" w:rsidRDefault="00AB2637" w:rsidP="00AB2637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</w:pPr>
                      <w:r w:rsidRPr="0000648A">
                        <w:rPr>
                          <w:rFonts w:ascii="Arial" w:hAnsi="Arial" w:cs="Arial"/>
                        </w:rPr>
                        <w:t>Significant impairment of intellectual functioning such as having an IQ below 70.</w:t>
                      </w:r>
                    </w:p>
                    <w:p w14:paraId="1637B621" w14:textId="77777777" w:rsidR="00AB2637" w:rsidRPr="00AA78FF" w:rsidRDefault="00AB2637" w:rsidP="00AB263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893F" w14:textId="77777777" w:rsidR="00AB2637" w:rsidRDefault="00AB2637" w:rsidP="00AB263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E888A" wp14:editId="077D3EDB">
                <wp:simplePos x="0" y="0"/>
                <wp:positionH relativeFrom="margin">
                  <wp:posOffset>-112395</wp:posOffset>
                </wp:positionH>
                <wp:positionV relativeFrom="paragraph">
                  <wp:posOffset>63500</wp:posOffset>
                </wp:positionV>
                <wp:extent cx="4972050" cy="38481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848100"/>
                        </a:xfrm>
                        <a:prstGeom prst="roundRect">
                          <a:avLst/>
                        </a:prstGeom>
                        <a:solidFill>
                          <a:srgbClr val="FFA29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775B6" w14:textId="534F1BBA" w:rsidR="00AB2637" w:rsidRPr="007C521D" w:rsidRDefault="00AB2637" w:rsidP="00316C9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Factors that indicate the person is </w:t>
                            </w: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not likely</w:t>
                            </w:r>
                            <w:r w:rsidRPr="007C52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to have a learning disability (LD):</w:t>
                            </w:r>
                          </w:p>
                          <w:p w14:paraId="6521D3FF" w14:textId="77777777" w:rsidR="00316C95" w:rsidRPr="00686A36" w:rsidRDefault="00316C95" w:rsidP="00316C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Recorded IQ at or above 70.</w:t>
                            </w:r>
                          </w:p>
                          <w:p w14:paraId="2B3B78A5" w14:textId="436B1508" w:rsidR="00AB2637" w:rsidRPr="00686A36" w:rsidRDefault="00AB2637" w:rsidP="00AB2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Normal development </w:t>
                            </w:r>
                            <w:r w:rsidR="004A01F4"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as a child.  </w:t>
                            </w:r>
                            <w:r w:rsidRPr="00686A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If difficulties do not present until the person is over 18, the person would not be considered to have </w:t>
                            </w:r>
                            <w:r w:rsidR="00686A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LD</w:t>
                            </w:r>
                            <w:r w:rsidRPr="00686A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66A5D7EC" w14:textId="08909CAE" w:rsidR="00FB15F8" w:rsidRPr="00316C95" w:rsidRDefault="00FB15F8" w:rsidP="00FB15F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6A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Previous diagnosis of Asperger’s or high functioning autism.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r w:rsidRPr="00316C9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NB.</w:t>
                            </w:r>
                            <w:r w:rsidRPr="00316C9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Conditions such as Autism can co-exist with learning disabilities, but they alone do not mean that the person has a learning disability.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9C6B368" w14:textId="77777777" w:rsidR="00FB15F8" w:rsidRPr="00686A36" w:rsidRDefault="00FB15F8" w:rsidP="00FB15F8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Needs</w:t>
                            </w: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 are related to a diagnosis of dyslexia, dysgraphia, dyscalculia or dyspraxia. </w:t>
                            </w:r>
                          </w:p>
                          <w:p w14:paraId="7BA53B4B" w14:textId="77777777" w:rsidR="00AB2637" w:rsidRPr="00686A36" w:rsidRDefault="00AB2637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Successfully attended Mainstream education without support.</w:t>
                            </w:r>
                          </w:p>
                          <w:p w14:paraId="0CE0AD5A" w14:textId="401AEBEB" w:rsidR="00AB2637" w:rsidRPr="00686A36" w:rsidRDefault="00AB2637" w:rsidP="00AB263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Gained qualifications</w:t>
                            </w:r>
                            <w:r w:rsidR="00BC62A6"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 in education</w:t>
                            </w: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 (e.g. GCSE</w:t>
                            </w:r>
                            <w:r w:rsid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s</w:t>
                            </w: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, NVQs)</w:t>
                            </w:r>
                          </w:p>
                          <w:p w14:paraId="04459788" w14:textId="77777777" w:rsidR="00316C95" w:rsidRPr="00686A36" w:rsidRDefault="00316C95" w:rsidP="00316C9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Able to live without support.  Independent living skills are appropriate for age, context and physical health.</w:t>
                            </w:r>
                          </w:p>
                          <w:p w14:paraId="65A9B0B9" w14:textId="77777777" w:rsidR="00AB2637" w:rsidRPr="00686A36" w:rsidRDefault="00AB2637" w:rsidP="00AB263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Has independently sought and maintained paid employment for significant periods of time.</w:t>
                            </w:r>
                          </w:p>
                          <w:p w14:paraId="67B9AA60" w14:textId="77777777" w:rsidR="00316C95" w:rsidRPr="00686A36" w:rsidRDefault="00316C95" w:rsidP="00316C9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Able to complete complex purchases e.g. buying a house.  </w:t>
                            </w:r>
                          </w:p>
                          <w:p w14:paraId="0D258CEC" w14:textId="77777777" w:rsidR="00316C95" w:rsidRPr="00686A36" w:rsidRDefault="00316C95" w:rsidP="00316C9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Able to drive a car.</w:t>
                            </w:r>
                          </w:p>
                          <w:p w14:paraId="6BD9C637" w14:textId="36F36C9D" w:rsidR="00AB2637" w:rsidRPr="00686A36" w:rsidRDefault="00BC62A6" w:rsidP="00AB263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</w:pP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Engages</w:t>
                            </w:r>
                            <w:r w:rsidR="00AB2637"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 with mainstream health </w:t>
                            </w:r>
                            <w:r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>&amp;</w:t>
                            </w:r>
                            <w:r w:rsidR="00AB2637" w:rsidRPr="00686A36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en-GB"/>
                              </w:rPr>
                              <w:t xml:space="preserve"> social care services without support.</w:t>
                            </w:r>
                          </w:p>
                          <w:p w14:paraId="2D80B142" w14:textId="77777777" w:rsidR="00AB2637" w:rsidRPr="00316C95" w:rsidRDefault="00AB2637" w:rsidP="00AB26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E888A" id="Rectangle: Rounded Corners 6" o:spid="_x0000_s1028" style="position:absolute;margin-left:-8.85pt;margin-top:5pt;width:391.5pt;height:30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" fillcolor="#ffa29b" strokecolor="#1f3763 [1604]" strokeweight="1pt">
                <v:stroke joinstyle="miter"/>
                <v:textbox inset="0,0,1mm,0">
                  <w:txbxContent>
                    <w:p w14:paraId="1A0775B6" w14:textId="534F1BBA" w:rsidR="00AB2637" w:rsidRPr="007C521D" w:rsidRDefault="00AB2637" w:rsidP="00316C9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C52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Factors that indicate the person is </w:t>
                      </w:r>
                      <w:r w:rsidRPr="007C521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>not likely</w:t>
                      </w:r>
                      <w:r w:rsidRPr="007C52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to have a learning disability (LD):</w:t>
                      </w:r>
                    </w:p>
                    <w:p w14:paraId="6521D3FF" w14:textId="77777777" w:rsidR="00316C95" w:rsidRPr="00686A36" w:rsidRDefault="00316C95" w:rsidP="00316C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Recorded IQ at or above 70.</w:t>
                      </w:r>
                    </w:p>
                    <w:p w14:paraId="2B3B78A5" w14:textId="436B1508" w:rsidR="00AB2637" w:rsidRPr="00686A36" w:rsidRDefault="00AB2637" w:rsidP="00AB26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Normal development </w:t>
                      </w:r>
                      <w:r w:rsidR="004A01F4"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as a child.  </w:t>
                      </w:r>
                      <w:r w:rsidRPr="00686A36">
                        <w:rPr>
                          <w:rFonts w:ascii="Arial" w:hAnsi="Arial" w:cs="Arial"/>
                          <w:color w:val="000000" w:themeColor="text1"/>
                        </w:rPr>
                        <w:t xml:space="preserve">If difficulties do not present until the person is over 18, the person would not be considered to have </w:t>
                      </w:r>
                      <w:r w:rsidR="00686A36">
                        <w:rPr>
                          <w:rFonts w:ascii="Arial" w:hAnsi="Arial" w:cs="Arial"/>
                          <w:color w:val="000000" w:themeColor="text1"/>
                        </w:rPr>
                        <w:t>LD</w:t>
                      </w:r>
                      <w:r w:rsidRPr="00686A36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66A5D7EC" w14:textId="08909CAE" w:rsidR="00FB15F8" w:rsidRPr="00316C95" w:rsidRDefault="00FB15F8" w:rsidP="00FB15F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86A36">
                        <w:rPr>
                          <w:rFonts w:ascii="Arial" w:hAnsi="Arial" w:cs="Arial"/>
                          <w:color w:val="000000" w:themeColor="text1"/>
                        </w:rPr>
                        <w:t xml:space="preserve">Previous diagnosis of Asperger’s or high functioning autism.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r w:rsidRPr="00316C9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NB.</w:t>
                      </w:r>
                      <w:r w:rsidRPr="00316C9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Conditions such as Autism can co-exist with learning disabilities, but they alone do not mean that the person has a learning disability.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09C6B368" w14:textId="77777777" w:rsidR="00FB15F8" w:rsidRPr="00686A36" w:rsidRDefault="00FB15F8" w:rsidP="00FB15F8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Needs</w:t>
                      </w: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 are related to a diagnosis of dyslexia, dysgraphia, dyscalculia or dyspraxia. </w:t>
                      </w:r>
                    </w:p>
                    <w:p w14:paraId="7BA53B4B" w14:textId="77777777" w:rsidR="00AB2637" w:rsidRPr="00686A36" w:rsidRDefault="00AB2637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Successfully attended Mainstream education without support.</w:t>
                      </w:r>
                    </w:p>
                    <w:p w14:paraId="0CE0AD5A" w14:textId="401AEBEB" w:rsidR="00AB2637" w:rsidRPr="00686A36" w:rsidRDefault="00AB2637" w:rsidP="00AB263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Gained qualifications</w:t>
                      </w:r>
                      <w:r w:rsidR="00BC62A6"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 in education</w:t>
                      </w: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 (e.g. GCSE</w:t>
                      </w:r>
                      <w:r w:rsid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s</w:t>
                      </w: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, NVQs)</w:t>
                      </w:r>
                    </w:p>
                    <w:p w14:paraId="04459788" w14:textId="77777777" w:rsidR="00316C95" w:rsidRPr="00686A36" w:rsidRDefault="00316C95" w:rsidP="00316C95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Able to live without support.  Independent living skills are appropriate for age, context and physical health.</w:t>
                      </w:r>
                    </w:p>
                    <w:p w14:paraId="65A9B0B9" w14:textId="77777777" w:rsidR="00AB2637" w:rsidRPr="00686A36" w:rsidRDefault="00AB2637" w:rsidP="00AB263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Has independently sought and maintained paid employment for significant periods of time.</w:t>
                      </w:r>
                    </w:p>
                    <w:p w14:paraId="67B9AA60" w14:textId="77777777" w:rsidR="00316C95" w:rsidRPr="00686A36" w:rsidRDefault="00316C95" w:rsidP="00316C95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Able to complete complex purchases e.g. buying a house.  </w:t>
                      </w:r>
                    </w:p>
                    <w:p w14:paraId="0D258CEC" w14:textId="77777777" w:rsidR="00316C95" w:rsidRPr="00686A36" w:rsidRDefault="00316C95" w:rsidP="00316C95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Able to drive a car.</w:t>
                      </w:r>
                    </w:p>
                    <w:p w14:paraId="6BD9C637" w14:textId="36F36C9D" w:rsidR="00AB2637" w:rsidRPr="00686A36" w:rsidRDefault="00BC62A6" w:rsidP="00AB263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</w:pP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Engages</w:t>
                      </w:r>
                      <w:r w:rsidR="00AB2637"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 with mainstream health </w:t>
                      </w:r>
                      <w:r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>&amp;</w:t>
                      </w:r>
                      <w:r w:rsidR="00AB2637" w:rsidRPr="00686A36">
                        <w:rPr>
                          <w:rFonts w:ascii="Arial" w:eastAsia="Times New Roman" w:hAnsi="Arial" w:cs="Arial"/>
                          <w:color w:val="000000" w:themeColor="text1"/>
                          <w:lang w:eastAsia="en-GB"/>
                        </w:rPr>
                        <w:t xml:space="preserve"> social care services without support.</w:t>
                      </w:r>
                    </w:p>
                    <w:p w14:paraId="2D80B142" w14:textId="77777777" w:rsidR="00AB2637" w:rsidRPr="00316C95" w:rsidRDefault="00AB2637" w:rsidP="00AB263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E527E" w14:textId="362A7B77" w:rsidR="009F762F" w:rsidRPr="00150453" w:rsidRDefault="009F762F" w:rsidP="009F762F">
      <w:pPr>
        <w:rPr>
          <w:rFonts w:ascii="Arial" w:hAnsi="Arial" w:cs="Arial"/>
        </w:rPr>
      </w:pPr>
    </w:p>
    <w:p w14:paraId="73D04183" w14:textId="1183E4D6" w:rsidR="009F762F" w:rsidRDefault="009F762F" w:rsidP="00611155">
      <w:pPr>
        <w:rPr>
          <w:rFonts w:ascii="Arial" w:hAnsi="Arial" w:cs="Arial"/>
          <w:sz w:val="16"/>
          <w:szCs w:val="16"/>
        </w:rPr>
      </w:pPr>
    </w:p>
    <w:p w14:paraId="0E261855" w14:textId="022868A2" w:rsidR="00AA78FF" w:rsidRDefault="00AA78FF" w:rsidP="00AA78FF">
      <w:pPr>
        <w:rPr>
          <w:rFonts w:ascii="Arial" w:hAnsi="Arial" w:cs="Arial"/>
          <w:sz w:val="28"/>
          <w:szCs w:val="28"/>
        </w:rPr>
      </w:pPr>
    </w:p>
    <w:p w14:paraId="2C19045F" w14:textId="7851CA01" w:rsidR="00BC62A6" w:rsidRPr="00BC62A6" w:rsidRDefault="00BC62A6" w:rsidP="00BC62A6">
      <w:pPr>
        <w:rPr>
          <w:rFonts w:ascii="Arial" w:hAnsi="Arial" w:cs="Arial"/>
          <w:sz w:val="28"/>
          <w:szCs w:val="28"/>
        </w:rPr>
      </w:pPr>
    </w:p>
    <w:p w14:paraId="7749E3C3" w14:textId="3D88DF1C" w:rsidR="00BC62A6" w:rsidRPr="00BC62A6" w:rsidRDefault="00BC62A6" w:rsidP="00BC62A6">
      <w:pPr>
        <w:rPr>
          <w:rFonts w:ascii="Arial" w:hAnsi="Arial" w:cs="Arial"/>
          <w:sz w:val="28"/>
          <w:szCs w:val="28"/>
        </w:rPr>
      </w:pPr>
    </w:p>
    <w:p w14:paraId="4CD4F171" w14:textId="29B34086" w:rsidR="00BC62A6" w:rsidRPr="00BC62A6" w:rsidRDefault="00BC62A6" w:rsidP="00BC62A6">
      <w:pPr>
        <w:rPr>
          <w:rFonts w:ascii="Arial" w:hAnsi="Arial" w:cs="Arial"/>
          <w:sz w:val="28"/>
          <w:szCs w:val="28"/>
        </w:rPr>
      </w:pPr>
    </w:p>
    <w:p w14:paraId="37001253" w14:textId="1F56CF8F" w:rsidR="00BC62A6" w:rsidRPr="00BC62A6" w:rsidRDefault="00BC62A6" w:rsidP="00BC62A6">
      <w:pPr>
        <w:rPr>
          <w:rFonts w:ascii="Arial" w:hAnsi="Arial" w:cs="Arial"/>
          <w:sz w:val="28"/>
          <w:szCs w:val="28"/>
        </w:rPr>
      </w:pPr>
    </w:p>
    <w:p w14:paraId="5A719868" w14:textId="56DA01D3" w:rsidR="00BC62A6" w:rsidRDefault="00BC62A6" w:rsidP="00BC62A6">
      <w:pPr>
        <w:rPr>
          <w:rFonts w:ascii="Arial" w:hAnsi="Arial" w:cs="Arial"/>
          <w:sz w:val="28"/>
          <w:szCs w:val="28"/>
        </w:rPr>
      </w:pPr>
    </w:p>
    <w:p w14:paraId="5E111C23" w14:textId="0484F15E" w:rsidR="0000648A" w:rsidRPr="0000648A" w:rsidRDefault="00FB15F8" w:rsidP="0000648A">
      <w:pPr>
        <w:tabs>
          <w:tab w:val="left" w:pos="9270"/>
        </w:tabs>
        <w:rPr>
          <w:rFonts w:ascii="Arial" w:hAnsi="Arial" w:cs="Arial"/>
          <w:sz w:val="28"/>
          <w:szCs w:val="28"/>
        </w:rPr>
      </w:pPr>
      <w:r w:rsidRPr="0000648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6219D5" wp14:editId="5B8CABA2">
                <wp:simplePos x="0" y="0"/>
                <wp:positionH relativeFrom="page">
                  <wp:posOffset>5353050</wp:posOffset>
                </wp:positionH>
                <wp:positionV relativeFrom="paragraph">
                  <wp:posOffset>137795</wp:posOffset>
                </wp:positionV>
                <wp:extent cx="5153025" cy="1219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1931" w14:textId="173D147F" w:rsidR="00042216" w:rsidRPr="00176EC9" w:rsidRDefault="00042216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209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Community Learning Disability Teams</w:t>
                            </w:r>
                            <w:r w:rsidR="00176EC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EC9" w:rsidRPr="00D248BE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in the Manchester city area</w:t>
                            </w:r>
                            <w:r w:rsidRPr="00D248BE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CE1E119" w14:textId="77777777" w:rsidR="00042216" w:rsidRPr="00042216" w:rsidRDefault="00042216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3EEB72" w14:textId="2192011A" w:rsidR="00042216" w:rsidRDefault="0000648A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CALDS South - Etrop Court, Rowlandsway, Wythenshawe, M22 5RG    0161 219 6022</w:t>
                            </w:r>
                          </w:p>
                          <w:p w14:paraId="4F910806" w14:textId="2E0EBB94" w:rsidR="0000648A" w:rsidRPr="00042216" w:rsidRDefault="0000648A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  <w:p w14:paraId="1125E109" w14:textId="736D05CE" w:rsidR="00042216" w:rsidRDefault="0000648A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CALDS Central - Hulme District Office, 323 Stretford Road, M15 4UW </w:t>
                            </w:r>
                            <w:r w:rsid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0161 219 2555 </w:t>
                            </w:r>
                          </w:p>
                          <w:p w14:paraId="0633A0DD" w14:textId="36DB2BA3" w:rsidR="0000648A" w:rsidRPr="00042216" w:rsidRDefault="0000648A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</w:p>
                          <w:p w14:paraId="74576777" w14:textId="7941043B" w:rsidR="0000648A" w:rsidRPr="00042216" w:rsidRDefault="0000648A" w:rsidP="00220948">
                            <w:pPr>
                              <w:pStyle w:val="Footer"/>
                              <w:shd w:val="clear" w:color="auto" w:fill="FFFFCC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CALDS North - Crescent Bank, Humphrey Street, Crumpsall, M8 9JS   </w:t>
                            </w:r>
                            <w:r w:rsidR="00FB1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2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0161 861 2958</w:t>
                            </w:r>
                          </w:p>
                          <w:p w14:paraId="132E3C50" w14:textId="744E0273" w:rsidR="0000648A" w:rsidRDefault="0000648A" w:rsidP="00220948">
                            <w:pPr>
                              <w:shd w:val="clear" w:color="auto" w:fill="FFFFC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1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21.5pt;margin-top:10.85pt;width:405.75pt;height:9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" fillcolor="#d9e2f3 [660]">
                <v:textbox>
                  <w:txbxContent>
                    <w:p w14:paraId="1CBA1931" w14:textId="173D147F" w:rsidR="00042216" w:rsidRPr="00176EC9" w:rsidRDefault="00042216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2209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Community Learning Disability Teams</w:t>
                      </w:r>
                      <w:r w:rsidR="00176EC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76EC9" w:rsidRPr="00D248BE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in the Manchester city area</w:t>
                      </w:r>
                      <w:r w:rsidRPr="00D248BE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</w:p>
                    <w:p w14:paraId="1CE1E119" w14:textId="77777777" w:rsidR="00042216" w:rsidRPr="00042216" w:rsidRDefault="00042216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63EEB72" w14:textId="2192011A" w:rsidR="00042216" w:rsidRDefault="0000648A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>CALDS South - Etrop Court, Rowlandsway, Wythenshawe, M22 5RG    0161 219 6022</w:t>
                      </w:r>
                    </w:p>
                    <w:p w14:paraId="4F910806" w14:textId="2E0EBB94" w:rsidR="0000648A" w:rsidRPr="00042216" w:rsidRDefault="0000648A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  <w:p w14:paraId="1125E109" w14:textId="736D05CE" w:rsidR="00042216" w:rsidRDefault="0000648A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CALDS Central - Hulme District Office, 323 Stretford Road, M15 4UW </w:t>
                      </w:r>
                      <w:r w:rsid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0161 219 2555 </w:t>
                      </w:r>
                    </w:p>
                    <w:p w14:paraId="0633A0DD" w14:textId="36DB2BA3" w:rsidR="0000648A" w:rsidRPr="00042216" w:rsidRDefault="0000648A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</w:p>
                    <w:p w14:paraId="74576777" w14:textId="7941043B" w:rsidR="0000648A" w:rsidRPr="00042216" w:rsidRDefault="0000648A" w:rsidP="00220948">
                      <w:pPr>
                        <w:pStyle w:val="Footer"/>
                        <w:shd w:val="clear" w:color="auto" w:fill="FFFFCC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CALDS North - Crescent Bank, Humphrey Street, Crumpsall, M8 9JS   </w:t>
                      </w:r>
                      <w:r w:rsidR="00FB1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42216">
                        <w:rPr>
                          <w:rFonts w:ascii="Arial" w:hAnsi="Arial" w:cs="Arial"/>
                          <w:sz w:val="20"/>
                          <w:szCs w:val="20"/>
                        </w:rPr>
                        <w:t>0161 861 2958</w:t>
                      </w:r>
                    </w:p>
                    <w:p w14:paraId="132E3C50" w14:textId="744E0273" w:rsidR="0000648A" w:rsidRDefault="0000648A" w:rsidP="00220948">
                      <w:pPr>
                        <w:shd w:val="clear" w:color="auto" w:fill="FFFFCC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B9D525" w14:textId="44CB823B" w:rsidR="00BC62A6" w:rsidRPr="00BC62A6" w:rsidRDefault="00BC62A6" w:rsidP="00BC62A6">
      <w:pPr>
        <w:tabs>
          <w:tab w:val="left" w:pos="60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BC62A6" w:rsidRPr="00BC62A6" w:rsidSect="00042216">
      <w:headerReference w:type="default" r:id="rId8"/>
      <w:pgSz w:w="16838" w:h="11906" w:orient="landscape"/>
      <w:pgMar w:top="993" w:right="678" w:bottom="142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5AD3" w14:textId="77777777" w:rsidR="00AB2637" w:rsidRDefault="00AB2637" w:rsidP="00AB2637">
      <w:pPr>
        <w:spacing w:after="0" w:line="240" w:lineRule="auto"/>
      </w:pPr>
      <w:r>
        <w:separator/>
      </w:r>
    </w:p>
  </w:endnote>
  <w:endnote w:type="continuationSeparator" w:id="0">
    <w:p w14:paraId="691083F1" w14:textId="77777777" w:rsidR="00AB2637" w:rsidRDefault="00AB2637" w:rsidP="00AB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FDD6" w14:textId="77777777" w:rsidR="00AB2637" w:rsidRDefault="00AB2637" w:rsidP="00AB2637">
      <w:pPr>
        <w:spacing w:after="0" w:line="240" w:lineRule="auto"/>
      </w:pPr>
      <w:r>
        <w:separator/>
      </w:r>
    </w:p>
  </w:footnote>
  <w:footnote w:type="continuationSeparator" w:id="0">
    <w:p w14:paraId="322CE464" w14:textId="77777777" w:rsidR="00AB2637" w:rsidRDefault="00AB2637" w:rsidP="00AB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7BE8" w14:textId="76CB87CE" w:rsidR="00AB2637" w:rsidRPr="00AB2637" w:rsidRDefault="00AB2637" w:rsidP="00AB26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5DF52" wp14:editId="71630B74">
              <wp:simplePos x="0" y="0"/>
              <wp:positionH relativeFrom="page">
                <wp:posOffset>2912745</wp:posOffset>
              </wp:positionH>
              <wp:positionV relativeFrom="paragraph">
                <wp:posOffset>66675</wp:posOffset>
              </wp:positionV>
              <wp:extent cx="4524375" cy="62865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19082" w14:textId="77777777" w:rsidR="00AB2637" w:rsidRPr="00326FBF" w:rsidRDefault="00AB2637" w:rsidP="00AB26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4472C4" w:themeColor="accent1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26FBF">
                            <w:rPr>
                              <w:b/>
                              <w:color w:val="4472C4" w:themeColor="accent1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Are you LD Aware?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relaxedInset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5DF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29.35pt;margin-top:5.25pt;width:356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" filled="f" stroked="f">
              <v:textbox>
                <w:txbxContent>
                  <w:p w14:paraId="2E019082" w14:textId="77777777" w:rsidR="00AB2637" w:rsidRPr="00326FBF" w:rsidRDefault="00AB2637" w:rsidP="00AB2637">
                    <w:pPr>
                      <w:spacing w:after="0" w:line="240" w:lineRule="auto"/>
                      <w:jc w:val="center"/>
                      <w:rPr>
                        <w:b/>
                        <w:color w:val="4472C4" w:themeColor="accent1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1"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26FBF">
                      <w:rPr>
                        <w:b/>
                        <w:color w:val="4472C4" w:themeColor="accent1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1"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Are you LD Aware?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D6"/>
    <w:multiLevelType w:val="hybridMultilevel"/>
    <w:tmpl w:val="8A9AB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74C8"/>
    <w:multiLevelType w:val="hybridMultilevel"/>
    <w:tmpl w:val="D7161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07CC"/>
    <w:multiLevelType w:val="hybridMultilevel"/>
    <w:tmpl w:val="9D149610"/>
    <w:lvl w:ilvl="0" w:tplc="7BCA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96ECF"/>
    <w:multiLevelType w:val="hybridMultilevel"/>
    <w:tmpl w:val="88FCD2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A6D83"/>
    <w:multiLevelType w:val="hybridMultilevel"/>
    <w:tmpl w:val="EEBC2DD0"/>
    <w:lvl w:ilvl="0" w:tplc="946EE8E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302"/>
    <w:multiLevelType w:val="hybridMultilevel"/>
    <w:tmpl w:val="F18AC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4810"/>
    <w:multiLevelType w:val="hybridMultilevel"/>
    <w:tmpl w:val="18280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166"/>
    <w:multiLevelType w:val="hybridMultilevel"/>
    <w:tmpl w:val="68EE1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750811">
    <w:abstractNumId w:val="1"/>
  </w:num>
  <w:num w:numId="2" w16cid:durableId="122189780">
    <w:abstractNumId w:val="2"/>
  </w:num>
  <w:num w:numId="3" w16cid:durableId="973831833">
    <w:abstractNumId w:val="7"/>
  </w:num>
  <w:num w:numId="4" w16cid:durableId="654263484">
    <w:abstractNumId w:val="6"/>
  </w:num>
  <w:num w:numId="5" w16cid:durableId="634336001">
    <w:abstractNumId w:val="0"/>
  </w:num>
  <w:num w:numId="6" w16cid:durableId="1544753246">
    <w:abstractNumId w:val="3"/>
  </w:num>
  <w:num w:numId="7" w16cid:durableId="80105881">
    <w:abstractNumId w:val="4"/>
  </w:num>
  <w:num w:numId="8" w16cid:durableId="1057169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E2"/>
    <w:rsid w:val="0000648A"/>
    <w:rsid w:val="00042216"/>
    <w:rsid w:val="00074C7A"/>
    <w:rsid w:val="00143016"/>
    <w:rsid w:val="00176EC9"/>
    <w:rsid w:val="00220948"/>
    <w:rsid w:val="002C12AF"/>
    <w:rsid w:val="00316C95"/>
    <w:rsid w:val="00326FBF"/>
    <w:rsid w:val="0038172A"/>
    <w:rsid w:val="004A01F4"/>
    <w:rsid w:val="005278C4"/>
    <w:rsid w:val="00560A71"/>
    <w:rsid w:val="00611155"/>
    <w:rsid w:val="00686A36"/>
    <w:rsid w:val="007C16F9"/>
    <w:rsid w:val="007C521D"/>
    <w:rsid w:val="007F68E2"/>
    <w:rsid w:val="00877644"/>
    <w:rsid w:val="00960A6A"/>
    <w:rsid w:val="009F762F"/>
    <w:rsid w:val="00A31408"/>
    <w:rsid w:val="00AA78FF"/>
    <w:rsid w:val="00AB2637"/>
    <w:rsid w:val="00B5340D"/>
    <w:rsid w:val="00BA5E3A"/>
    <w:rsid w:val="00BC62A6"/>
    <w:rsid w:val="00BE31D3"/>
    <w:rsid w:val="00C8439F"/>
    <w:rsid w:val="00D11956"/>
    <w:rsid w:val="00D21EC2"/>
    <w:rsid w:val="00D248BE"/>
    <w:rsid w:val="00D30B49"/>
    <w:rsid w:val="00E471DC"/>
    <w:rsid w:val="00E84840"/>
    <w:rsid w:val="00E941E2"/>
    <w:rsid w:val="00EB5290"/>
    <w:rsid w:val="00FB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994E69"/>
  <w15:chartTrackingRefBased/>
  <w15:docId w15:val="{31BA6420-831A-4641-8AAC-D98673B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37"/>
  </w:style>
  <w:style w:type="paragraph" w:styleId="Footer">
    <w:name w:val="footer"/>
    <w:basedOn w:val="Normal"/>
    <w:link w:val="FooterChar"/>
    <w:uiPriority w:val="99"/>
    <w:unhideWhenUsed/>
    <w:rsid w:val="00AB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Rebecca (R0A) Manchester University NHS FT</dc:creator>
  <cp:keywords/>
  <dc:description/>
  <cp:lastModifiedBy>Hetherington Emily (R0A) Manchester University NHS FT</cp:lastModifiedBy>
  <cp:revision>2</cp:revision>
  <dcterms:created xsi:type="dcterms:W3CDTF">2025-10-21T09:38:00Z</dcterms:created>
  <dcterms:modified xsi:type="dcterms:W3CDTF">2025-10-21T09:38:00Z</dcterms:modified>
</cp:coreProperties>
</file>